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1400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1164"/>
        <w:gridCol w:w="236"/>
      </w:tblGrid>
      <w:tr w:rsidR="00A024DD" w:rsidTr="00EF0D4B">
        <w:trPr>
          <w:cantSplit/>
          <w:tblHeader/>
        </w:trPr>
        <w:tc>
          <w:tcPr>
            <w:tcW w:w="11164" w:type="dxa"/>
          </w:tcPr>
          <w:tbl>
            <w:tblPr>
              <w:tblStyle w:val="ad"/>
              <w:tblW w:w="10962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10726"/>
              <w:gridCol w:w="236"/>
            </w:tblGrid>
            <w:tr w:rsidR="00A024DD" w:rsidTr="00EF0D4B">
              <w:trPr>
                <w:cantSplit/>
                <w:tblHeader/>
              </w:trPr>
              <w:tc>
                <w:tcPr>
                  <w:tcW w:w="10726" w:type="dxa"/>
                </w:tcPr>
                <w:p w:rsidR="00A024DD" w:rsidRDefault="00A024DD">
                  <w:pPr>
                    <w:pStyle w:val="1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  <w:tbl>
                  <w:tblPr>
                    <w:tblStyle w:val="ae"/>
                    <w:tblW w:w="10524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/>
                  </w:tblPr>
                  <w:tblGrid>
                    <w:gridCol w:w="5387"/>
                    <w:gridCol w:w="5137"/>
                  </w:tblGrid>
                  <w:tr w:rsidR="00A024DD">
                    <w:trPr>
                      <w:cantSplit/>
                      <w:trHeight w:val="2965"/>
                      <w:tblHeader/>
                    </w:trPr>
                    <w:tc>
                      <w:tcPr>
                        <w:tcW w:w="5387" w:type="dxa"/>
                      </w:tcPr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«БЕКІТЕМІН»</w:t>
                        </w: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«Астана қаласының             </w:t>
                        </w: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Дене шынықтыру және </w:t>
                        </w: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спорт басқармасы» ММ </w:t>
                        </w: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басшысы</w:t>
                        </w:r>
                      </w:p>
                      <w:p w:rsidR="00A024DD" w:rsidRDefault="00A024DD">
                        <w:pPr>
                          <w:pStyle w:val="10"/>
                          <w:tabs>
                            <w:tab w:val="left" w:pos="6379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__________________ В. Левит</w:t>
                        </w:r>
                      </w:p>
                      <w:p w:rsidR="00A024DD" w:rsidRDefault="00590FA3" w:rsidP="00EF0D4B">
                        <w:pPr>
                          <w:pStyle w:val="10"/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«___»_____________ 202</w:t>
                        </w:r>
                        <w:r w:rsidR="00EF0D4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жыл</w:t>
                        </w:r>
                      </w:p>
                    </w:tc>
                    <w:tc>
                      <w:tcPr>
                        <w:tcW w:w="5137" w:type="dxa"/>
                      </w:tcPr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«КЕЛІСЕМІН»</w:t>
                        </w: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Астанақаласы әкімдігінің </w:t>
                        </w: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«Спорттық-бұқаралық </w:t>
                        </w: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іс-шараларды өткізу   </w:t>
                        </w: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дирекциясы» КММ </w:t>
                        </w: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басшысы</w:t>
                        </w:r>
                      </w:p>
                      <w:p w:rsidR="00A024DD" w:rsidRDefault="00590FA3">
                        <w:pPr>
                          <w:pStyle w:val="10"/>
                          <w:tabs>
                            <w:tab w:val="left" w:pos="6379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_________________ А. Белгибаев</w:t>
                        </w:r>
                      </w:p>
                      <w:p w:rsidR="00A024DD" w:rsidRDefault="00590FA3">
                        <w:pPr>
                          <w:pStyle w:val="10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«___»____________ 202</w:t>
                        </w:r>
                        <w:r w:rsidR="00EF0D4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жыл </w:t>
                        </w:r>
                      </w:p>
                      <w:p w:rsidR="00A024DD" w:rsidRDefault="00A024DD">
                        <w:pPr>
                          <w:pStyle w:val="1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024DD">
                    <w:trPr>
                      <w:cantSplit/>
                      <w:tblHeader/>
                    </w:trPr>
                    <w:tc>
                      <w:tcPr>
                        <w:tcW w:w="5387" w:type="dxa"/>
                      </w:tcPr>
                      <w:p w:rsidR="00A024DD" w:rsidRDefault="00A024DD">
                        <w:pPr>
                          <w:pStyle w:val="10"/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024DD" w:rsidRDefault="00590FA3">
                        <w:pPr>
                          <w:pStyle w:val="10"/>
                          <w:spacing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«КЕЛІСЕМІН»</w:t>
                        </w:r>
                      </w:p>
                      <w:p w:rsidR="00A024DD" w:rsidRDefault="00590FA3">
                        <w:pPr>
                          <w:pStyle w:val="10"/>
                          <w:spacing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«Астана қаласының триатлон</w:t>
                        </w:r>
                      </w:p>
                      <w:p w:rsidR="00A024DD" w:rsidRDefault="00590FA3">
                        <w:pPr>
                          <w:pStyle w:val="10"/>
                          <w:spacing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федерациясы» ҚБ</w:t>
                        </w:r>
                      </w:p>
                      <w:p w:rsidR="00A024DD" w:rsidRDefault="00590FA3">
                        <w:pPr>
                          <w:pStyle w:val="10"/>
                          <w:spacing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бас хатшысы</w:t>
                        </w:r>
                      </w:p>
                      <w:p w:rsidR="00A024DD" w:rsidRDefault="00590FA3">
                        <w:pPr>
                          <w:pStyle w:val="10"/>
                          <w:spacing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__________________Ж.Қожахметов</w:t>
                        </w:r>
                      </w:p>
                      <w:p w:rsidR="00A024DD" w:rsidRDefault="00590FA3">
                        <w:pPr>
                          <w:pStyle w:val="10"/>
                          <w:spacing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«___»_____________202</w:t>
                        </w:r>
                        <w:r w:rsidR="00EF0D4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жыл</w:t>
                        </w:r>
                      </w:p>
                      <w:p w:rsidR="00A024DD" w:rsidRDefault="00A024DD">
                        <w:pPr>
                          <w:pStyle w:val="10"/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024DD" w:rsidRDefault="00A024DD">
                        <w:pPr>
                          <w:pStyle w:val="1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5137" w:type="dxa"/>
                      </w:tcPr>
                      <w:p w:rsidR="00A024DD" w:rsidRDefault="00A024DD">
                        <w:pPr>
                          <w:pStyle w:val="10"/>
                          <w:spacing w:line="36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highlight w:val="yellow"/>
                          </w:rPr>
                        </w:pPr>
                      </w:p>
                    </w:tc>
                  </w:tr>
                </w:tbl>
                <w:p w:rsidR="00A024DD" w:rsidRDefault="00A024DD">
                  <w:pPr>
                    <w:pStyle w:val="1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A024DD" w:rsidRDefault="00A024DD">
                  <w:pPr>
                    <w:pStyle w:val="1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A024DD" w:rsidTr="00EF0D4B">
              <w:trPr>
                <w:cantSplit/>
                <w:tblHeader/>
              </w:trPr>
              <w:tc>
                <w:tcPr>
                  <w:tcW w:w="10726" w:type="dxa"/>
                </w:tcPr>
                <w:p w:rsidR="00A024DD" w:rsidRDefault="00A024DD">
                  <w:pPr>
                    <w:pStyle w:val="1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36" w:type="dxa"/>
                </w:tcPr>
                <w:p w:rsidR="00A024DD" w:rsidRDefault="00A024DD">
                  <w:pPr>
                    <w:pStyle w:val="10"/>
                    <w:spacing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A024DD" w:rsidRDefault="00A024DD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A024DD" w:rsidRDefault="00A024DD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024DD" w:rsidTr="00EF0D4B">
        <w:trPr>
          <w:cantSplit/>
          <w:tblHeader/>
        </w:trPr>
        <w:tc>
          <w:tcPr>
            <w:tcW w:w="11164" w:type="dxa"/>
          </w:tcPr>
          <w:p w:rsidR="00A024DD" w:rsidRDefault="00A024DD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A024DD" w:rsidRDefault="00A024DD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A024DD" w:rsidRDefault="00A024DD">
      <w:pPr>
        <w:pStyle w:val="10"/>
        <w:tabs>
          <w:tab w:val="left" w:pos="993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24DD" w:rsidRPr="00116A12" w:rsidRDefault="00590FA3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«ASTANA RUN»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жарысы</w:t>
      </w:r>
      <w:proofErr w:type="spellEnd"/>
      <w:r w:rsidR="00116A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ның</w:t>
      </w:r>
    </w:p>
    <w:p w:rsidR="00A024DD" w:rsidRDefault="00590FA3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ЕРЕЖЕСІ</w:t>
      </w:r>
    </w:p>
    <w:p w:rsidR="00A024DD" w:rsidRDefault="00A024DD">
      <w:pPr>
        <w:pStyle w:val="10"/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24DD" w:rsidRDefault="00A024DD">
      <w:pPr>
        <w:pStyle w:val="10"/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24DD" w:rsidRDefault="00A024DD">
      <w:pPr>
        <w:pStyle w:val="10"/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24DD" w:rsidRDefault="00A024DD">
      <w:pPr>
        <w:pStyle w:val="10"/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024DD" w:rsidRDefault="00A024DD">
      <w:pPr>
        <w:pStyle w:val="10"/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024DD" w:rsidRDefault="00A024DD">
      <w:pPr>
        <w:pStyle w:val="10"/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024DD" w:rsidRDefault="00A024DD">
      <w:pPr>
        <w:pStyle w:val="10"/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024DD" w:rsidRDefault="00A024DD">
      <w:pPr>
        <w:pStyle w:val="10"/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024DD" w:rsidRDefault="00A024DD">
      <w:pPr>
        <w:pStyle w:val="10"/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:rsidR="002B11A5" w:rsidRDefault="002B11A5">
      <w:pPr>
        <w:pStyle w:val="10"/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:rsidR="002B11A5" w:rsidRPr="002B11A5" w:rsidRDefault="002B11A5">
      <w:pPr>
        <w:pStyle w:val="10"/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</w:p>
    <w:p w:rsidR="00A024DD" w:rsidRDefault="00A024DD">
      <w:pPr>
        <w:pStyle w:val="10"/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24DD" w:rsidRDefault="00EF0D4B">
      <w:pPr>
        <w:pStyle w:val="10"/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Астана қаласы, 202</w:t>
      </w:r>
      <w:r w:rsidRPr="00EF0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590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ж.</w:t>
      </w:r>
      <w:r w:rsidR="00590FA3">
        <w:br w:type="page"/>
      </w:r>
    </w:p>
    <w:p w:rsidR="00A024DD" w:rsidRPr="00116A12" w:rsidRDefault="00590FA3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ЖАРЫСТЫҢ АТАУЫ, ӨТЕТІН УАҚЫТЫ МЕН ОРНЫ, ҚАТЫСУШЫЛАРДЫҢ КЕЛУІ МЕН КЕТУ КҮНІ.</w:t>
      </w:r>
    </w:p>
    <w:p w:rsidR="00A024DD" w:rsidRPr="00116A12" w:rsidRDefault="00A024D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24DD" w:rsidRPr="00116A12" w:rsidRDefault="00590FA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«ASTANA RUN» (бұдан ә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- Жарыс) - Астана қаласының әрбір тұрғыны мен қала қонақтары қатыса алатын әуесқой спортшыларына арналған </w:t>
      </w:r>
      <w:r w:rsidR="00EF0D4B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 км және 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10 км жүгіру қашықтықтағы және балаларға арналған 400 м мен 1 км қашықтықтағы қалалық ауқымдағы спорттық іс-шара.</w:t>
      </w:r>
    </w:p>
    <w:p w:rsidR="00A024DD" w:rsidRPr="00116A12" w:rsidRDefault="00590FA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Жарысты өткізудің мақсаттары мен </w:t>
      </w:r>
      <w:proofErr w:type="gramStart"/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proofErr w:type="gramEnd"/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індеттері:</w:t>
      </w:r>
    </w:p>
    <w:p w:rsidR="00A024DD" w:rsidRPr="00116A12" w:rsidRDefault="00590FA3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Елордада бұқаралық спортты дамыту; </w:t>
      </w:r>
    </w:p>
    <w:p w:rsidR="00A024DD" w:rsidRPr="00116A12" w:rsidRDefault="00590FA3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Астана қаласының тұрғындары мен қонақтары арасында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ӨС насихаттау; </w:t>
      </w:r>
    </w:p>
    <w:p w:rsidR="00A024DD" w:rsidRPr="00116A12" w:rsidRDefault="00590FA3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ірумен айналысу уәждемесін қолдау;</w:t>
      </w:r>
    </w:p>
    <w:p w:rsidR="00A024DD" w:rsidRPr="00116A12" w:rsidRDefault="00590FA3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 алу мақсатында спортпен шұғылдану саласындағы қоғамның санасын жаңғырту;</w:t>
      </w:r>
    </w:p>
    <w:p w:rsidR="00A024DD" w:rsidRPr="00116A12" w:rsidRDefault="00590FA3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 сауықтыру;</w:t>
      </w:r>
    </w:p>
    <w:p w:rsidR="00A024DD" w:rsidRPr="00116A12" w:rsidRDefault="00590FA3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 спортын дамыту.</w:t>
      </w:r>
    </w:p>
    <w:p w:rsidR="00A024DD" w:rsidRPr="00116A12" w:rsidRDefault="00A024D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24DD" w:rsidRPr="00116A12" w:rsidRDefault="00590FA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Өткізілетінкүні</w:t>
      </w:r>
      <w:r w:rsidR="00EF0D4B"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: 202</w:t>
      </w:r>
      <w:r w:rsidR="00EF0D4B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2B11A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EF0D4B"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жыл</w:t>
      </w:r>
      <w:proofErr w:type="spellEnd"/>
      <w:r w:rsidR="00EF0D4B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дың</w:t>
      </w:r>
      <w:r w:rsidR="002B1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11A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 </w:t>
      </w:r>
      <w:proofErr w:type="gramStart"/>
      <w:r w:rsidR="00116A12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proofErr w:type="gramEnd"/>
      <w:r w:rsidR="00116A12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әуір</w:t>
      </w:r>
      <w:r w:rsidR="002B11A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24DD" w:rsidRPr="00116A12" w:rsidRDefault="00590FA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Өтеті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н орны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: Астана қ, «Триатлон» саябағы.</w:t>
      </w:r>
    </w:p>
    <w:p w:rsidR="00A024DD" w:rsidRDefault="00590FA3" w:rsidP="003B69B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Өткізу уақыты: сағат 07:00-ден 11:00-ге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69BB" w:rsidRPr="003B69BB" w:rsidRDefault="003B69BB" w:rsidP="003B69B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f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6"/>
        <w:gridCol w:w="7649"/>
      </w:tblGrid>
      <w:tr w:rsidR="00A024DD" w:rsidRPr="00116A12">
        <w:trPr>
          <w:cantSplit/>
          <w:tblHeader/>
        </w:trPr>
        <w:tc>
          <w:tcPr>
            <w:tcW w:w="1696" w:type="dxa"/>
          </w:tcPr>
          <w:p w:rsidR="00A024DD" w:rsidRPr="00116A12" w:rsidRDefault="00590FA3">
            <w:pPr>
              <w:pStyle w:val="10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Уақыты</w:t>
            </w:r>
          </w:p>
        </w:tc>
        <w:tc>
          <w:tcPr>
            <w:tcW w:w="7649" w:type="dxa"/>
          </w:tcPr>
          <w:p w:rsidR="00A024DD" w:rsidRPr="00116A12" w:rsidRDefault="00590FA3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</w:t>
            </w:r>
          </w:p>
        </w:tc>
      </w:tr>
      <w:tr w:rsidR="00EF0D4B" w:rsidRPr="00116A12">
        <w:trPr>
          <w:cantSplit/>
          <w:tblHeader/>
        </w:trPr>
        <w:tc>
          <w:tcPr>
            <w:tcW w:w="1696" w:type="dxa"/>
          </w:tcPr>
          <w:p w:rsidR="00EF0D4B" w:rsidRPr="00116A12" w:rsidRDefault="00193991" w:rsidP="00CA5F80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="00EF0D4B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649" w:type="dxa"/>
          </w:tcPr>
          <w:p w:rsidR="00EF0D4B" w:rsidRPr="00116A12" w:rsidRDefault="00EF0D4B" w:rsidP="00CA5F80">
            <w:pPr>
              <w:pStyle w:val="10"/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Қатысушылардың жиналуы.Жарыстың ашылуы.</w:t>
            </w:r>
          </w:p>
        </w:tc>
      </w:tr>
      <w:tr w:rsidR="00EF0D4B" w:rsidRPr="00116A12">
        <w:trPr>
          <w:cantSplit/>
          <w:tblHeader/>
        </w:trPr>
        <w:tc>
          <w:tcPr>
            <w:tcW w:w="1696" w:type="dxa"/>
          </w:tcPr>
          <w:p w:rsidR="00EF0D4B" w:rsidRPr="00116A12" w:rsidRDefault="00193991" w:rsidP="00CA5F80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="00EF0D4B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:40</w:t>
            </w:r>
          </w:p>
        </w:tc>
        <w:tc>
          <w:tcPr>
            <w:tcW w:w="7649" w:type="dxa"/>
          </w:tcPr>
          <w:p w:rsidR="00EF0D4B" w:rsidRPr="00116A12" w:rsidRDefault="00EF0D4B" w:rsidP="00CA5F80">
            <w:pPr>
              <w:pStyle w:val="10"/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Құттықтау сөзі.</w:t>
            </w:r>
          </w:p>
        </w:tc>
      </w:tr>
      <w:tr w:rsidR="00EF0D4B" w:rsidRPr="00116A12">
        <w:trPr>
          <w:cantSplit/>
          <w:tblHeader/>
        </w:trPr>
        <w:tc>
          <w:tcPr>
            <w:tcW w:w="1696" w:type="dxa"/>
          </w:tcPr>
          <w:p w:rsidR="00EF0D4B" w:rsidRPr="00116A12" w:rsidRDefault="00193991" w:rsidP="00CA5F80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="00EF0D4B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:50</w:t>
            </w:r>
          </w:p>
        </w:tc>
        <w:tc>
          <w:tcPr>
            <w:tcW w:w="7649" w:type="dxa"/>
          </w:tcPr>
          <w:p w:rsidR="00EF0D4B" w:rsidRPr="00116A12" w:rsidRDefault="00EF0D4B" w:rsidP="00CA5F80">
            <w:pPr>
              <w:pStyle w:val="10"/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дене қыздыру жаттығулары.</w:t>
            </w:r>
          </w:p>
        </w:tc>
      </w:tr>
      <w:tr w:rsidR="00EF0D4B" w:rsidRPr="00116A12">
        <w:trPr>
          <w:cantSplit/>
          <w:tblHeader/>
        </w:trPr>
        <w:tc>
          <w:tcPr>
            <w:tcW w:w="1696" w:type="dxa"/>
          </w:tcPr>
          <w:p w:rsidR="00EF0D4B" w:rsidRPr="00116A12" w:rsidRDefault="00193991" w:rsidP="00CA5F80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="00EF0D4B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649" w:type="dxa"/>
          </w:tcPr>
          <w:p w:rsidR="00EF0D4B" w:rsidRPr="00116A12" w:rsidRDefault="00EF0D4B" w:rsidP="00EF0D4B">
            <w:pPr>
              <w:pStyle w:val="10"/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км қашықтықта старт. </w:t>
            </w:r>
          </w:p>
        </w:tc>
      </w:tr>
      <w:tr w:rsidR="00EF0D4B" w:rsidRPr="00116A12">
        <w:trPr>
          <w:cantSplit/>
          <w:tblHeader/>
        </w:trPr>
        <w:tc>
          <w:tcPr>
            <w:tcW w:w="1696" w:type="dxa"/>
          </w:tcPr>
          <w:p w:rsidR="00EF0D4B" w:rsidRPr="00116A12" w:rsidRDefault="00193991" w:rsidP="00CA5F80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08</w:t>
            </w:r>
            <w:r w:rsidR="00EF0D4B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:05</w:t>
            </w:r>
          </w:p>
        </w:tc>
        <w:tc>
          <w:tcPr>
            <w:tcW w:w="7649" w:type="dxa"/>
          </w:tcPr>
          <w:p w:rsidR="00EF0D4B" w:rsidRPr="00116A12" w:rsidRDefault="00EF0D4B" w:rsidP="00EF0D4B">
            <w:pPr>
              <w:pStyle w:val="10"/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5 км </w:t>
            </w: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қашықтықта старт.</w:t>
            </w:r>
          </w:p>
        </w:tc>
      </w:tr>
      <w:tr w:rsidR="00EF0D4B" w:rsidRPr="003B38BB">
        <w:trPr>
          <w:cantSplit/>
          <w:tblHeader/>
        </w:trPr>
        <w:tc>
          <w:tcPr>
            <w:tcW w:w="1696" w:type="dxa"/>
          </w:tcPr>
          <w:p w:rsidR="00EF0D4B" w:rsidRPr="00116A12" w:rsidRDefault="00193991" w:rsidP="00193991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09</w:t>
            </w:r>
            <w:r w:rsidR="00EF0D4B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7649" w:type="dxa"/>
          </w:tcPr>
          <w:p w:rsidR="00EF0D4B" w:rsidRPr="00116A12" w:rsidRDefault="00EF0D4B" w:rsidP="00CA5F80">
            <w:pPr>
              <w:pStyle w:val="10"/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400 м қашықтықта 3-9 жастағы балалар старты.</w:t>
            </w:r>
          </w:p>
        </w:tc>
      </w:tr>
      <w:tr w:rsidR="00EF0D4B" w:rsidRPr="003B38BB" w:rsidTr="00EF0D4B">
        <w:trPr>
          <w:cantSplit/>
          <w:trHeight w:val="211"/>
          <w:tblHeader/>
        </w:trPr>
        <w:tc>
          <w:tcPr>
            <w:tcW w:w="1696" w:type="dxa"/>
          </w:tcPr>
          <w:p w:rsidR="00EF0D4B" w:rsidRPr="00116A12" w:rsidRDefault="00193991" w:rsidP="00CA5F80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7649" w:type="dxa"/>
          </w:tcPr>
          <w:p w:rsidR="00EF0D4B" w:rsidRPr="00116A12" w:rsidRDefault="00EF0D4B" w:rsidP="00CA5F80">
            <w:pPr>
              <w:pStyle w:val="10"/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 км қашықтықта 10-17 жастағы балалар старты.</w:t>
            </w:r>
          </w:p>
        </w:tc>
      </w:tr>
      <w:tr w:rsidR="00EF0D4B" w:rsidRPr="00116A12">
        <w:trPr>
          <w:cantSplit/>
          <w:tblHeader/>
        </w:trPr>
        <w:tc>
          <w:tcPr>
            <w:tcW w:w="1696" w:type="dxa"/>
          </w:tcPr>
          <w:p w:rsidR="00EF0D4B" w:rsidRPr="00116A12" w:rsidRDefault="00EF0D4B" w:rsidP="00193991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93991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193991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7649" w:type="dxa"/>
          </w:tcPr>
          <w:p w:rsidR="00EF0D4B" w:rsidRPr="00116A12" w:rsidRDefault="00EF0D4B" w:rsidP="00CA5F80">
            <w:pPr>
              <w:pStyle w:val="10"/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Жолды жабу.</w:t>
            </w:r>
          </w:p>
        </w:tc>
      </w:tr>
      <w:tr w:rsidR="00EF0D4B" w:rsidRPr="00116A12">
        <w:trPr>
          <w:cantSplit/>
          <w:tblHeader/>
        </w:trPr>
        <w:tc>
          <w:tcPr>
            <w:tcW w:w="1696" w:type="dxa"/>
          </w:tcPr>
          <w:p w:rsidR="00EF0D4B" w:rsidRPr="00116A12" w:rsidRDefault="00EF0D4B" w:rsidP="00193991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93991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193991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7649" w:type="dxa"/>
          </w:tcPr>
          <w:p w:rsidR="00EF0D4B" w:rsidRPr="00116A12" w:rsidRDefault="00EF0D4B" w:rsidP="00CA5F80">
            <w:pPr>
              <w:pStyle w:val="10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</w:t>
            </w:r>
            <w:proofErr w:type="gramEnd"/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ңімпаздарды марапаттау.</w:t>
            </w:r>
          </w:p>
        </w:tc>
      </w:tr>
      <w:tr w:rsidR="00EF0D4B" w:rsidRPr="00116A12">
        <w:trPr>
          <w:cantSplit/>
          <w:tblHeader/>
        </w:trPr>
        <w:tc>
          <w:tcPr>
            <w:tcW w:w="1696" w:type="dxa"/>
          </w:tcPr>
          <w:p w:rsidR="00EF0D4B" w:rsidRPr="00116A12" w:rsidRDefault="00EF0D4B" w:rsidP="00EF0D4B">
            <w:pPr>
              <w:pStyle w:val="10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93991"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649" w:type="dxa"/>
          </w:tcPr>
          <w:p w:rsidR="00EF0D4B" w:rsidRPr="00116A12" w:rsidRDefault="00EF0D4B" w:rsidP="00CA5F80">
            <w:pPr>
              <w:pStyle w:val="10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Жарыстың жабылуы.</w:t>
            </w:r>
          </w:p>
        </w:tc>
      </w:tr>
    </w:tbl>
    <w:p w:rsidR="007527F3" w:rsidRDefault="007527F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024DD" w:rsidRPr="00116A12" w:rsidRDefault="00590FA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Старттық</w:t>
      </w:r>
      <w:r w:rsidR="007527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пакеттерді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беру:</w:t>
      </w:r>
      <w:r w:rsidR="007527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93991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="00EF0D4B"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F0D4B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</w:t>
      </w:r>
      <w:r w:rsidR="00EF0D4B"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EF0D4B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ж. - сағат 1</w:t>
      </w:r>
      <w:r w:rsidRPr="00116A1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:00-</w:t>
      </w:r>
      <w:r w:rsidRPr="00116A12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н 20:00-ге дейін</w:t>
      </w:r>
    </w:p>
    <w:p w:rsidR="00A024DD" w:rsidRPr="00116A12" w:rsidRDefault="00590FA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Өзіңізбен бірге жеке басын куәландыратын құжат болуы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Барлық қатысушылар старттық пакетті алған кезде денсаулық туралы қолхатқа қол қояды. 18 жасқа толмаған балалар үшін қолхатқа ата-аналары немесе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өкілі қол қояды.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Жарыстың хронометражы арнайы жабдықтармен жүзеге асырылып, нәтижелері автоматты түрде бекіті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леді ж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әне хаттамаға енгізіледі.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Жарыс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хаттамасы</w:t>
      </w:r>
      <w:proofErr w:type="spellEnd"/>
      <w:r w:rsidR="00F328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жарыс</w:t>
      </w:r>
      <w:proofErr w:type="spellEnd"/>
      <w:r w:rsidR="00F328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күні</w:t>
      </w:r>
      <w:r w:rsidR="00F328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hyperlink r:id="rId6">
        <w:r w:rsidRPr="0011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www.astanatriathlon.kz</w:t>
        </w:r>
      </w:hyperlink>
      <w:r w:rsidR="00F32862">
        <w:rPr>
          <w:lang w:val="kk-KZ"/>
        </w:rPr>
        <w:t xml:space="preserve">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сайтында</w:t>
      </w:r>
      <w:proofErr w:type="spellEnd"/>
      <w:r w:rsidR="00F328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жарияланады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Жарыс белгілі маршрут бойынша бас төрешінің бұйрығымен жалпы стартпен әр жас санатында өткізіледі. Қашықтық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өтуге берілген 1 сағ 30 минут уақыт ішінде келмеген қатысушылар жарыстан шегеріледі (DNF).</w:t>
      </w:r>
    </w:p>
    <w:p w:rsidR="00E75DFD" w:rsidRPr="00116A12" w:rsidRDefault="00E75DFD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</w:p>
    <w:p w:rsidR="00A024DD" w:rsidRPr="00116A12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lastRenderedPageBreak/>
        <w:t>Келесі ережелерді бұзған қатысушылар үшін дисквалификация қарастырылған (DQ):</w:t>
      </w:r>
    </w:p>
    <w:p w:rsidR="00A024DD" w:rsidRPr="00116A12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1) Старттық нөмірі кеудеге жабыстырылмаған;</w:t>
      </w:r>
    </w:p>
    <w:p w:rsidR="00A024DD" w:rsidRPr="00116A12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2) Жарысқа нөмірсіз қатысу немесе нөмірі төрешілерге көрінбесе;</w:t>
      </w:r>
    </w:p>
    <w:p w:rsidR="00A024DD" w:rsidRPr="00116A12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3) Старттық нөмірді үшінші тұлғаларға беру;</w:t>
      </w:r>
    </w:p>
    <w:p w:rsidR="00A024DD" w:rsidRPr="00116A12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 xml:space="preserve">4) Басқа </w:t>
      </w:r>
      <w:r w:rsidR="00E75DFD"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қатысушының</w:t>
      </w:r>
      <w:r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 xml:space="preserve"> старттық нөмірімен қатысу;</w:t>
      </w:r>
    </w:p>
    <w:p w:rsidR="00A024DD" w:rsidRPr="00116A12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5) Басқа жүгірушілерге кедергі жасау;</w:t>
      </w:r>
    </w:p>
    <w:p w:rsidR="00A024DD" w:rsidRPr="00116A12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6) Қашықтықты қысқарту;</w:t>
      </w:r>
    </w:p>
    <w:p w:rsidR="00E75DFD" w:rsidRPr="00116A12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7) Төрешінің бұйрығынан бұрын жарысты бастау;</w:t>
      </w:r>
    </w:p>
    <w:p w:rsidR="00A024DD" w:rsidRPr="002B11A5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2B11A5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8) Жарысқа</w:t>
      </w:r>
      <w:r w:rsidR="007527F3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2B11A5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кешігіп</w:t>
      </w:r>
      <w:r w:rsidR="007527F3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2B11A5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келу</w:t>
      </w:r>
      <w:r w:rsidR="00E75DFD" w:rsidRPr="00116A1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 xml:space="preserve"> (5 минуттан астам)</w:t>
      </w:r>
      <w:r w:rsidRPr="002B11A5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;</w:t>
      </w:r>
    </w:p>
    <w:p w:rsidR="00A024DD" w:rsidRPr="002B11A5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2B11A5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9) Қоғамдық тәртіпті бұзу;</w:t>
      </w:r>
    </w:p>
    <w:p w:rsidR="00A024DD" w:rsidRPr="002B11A5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2B11A5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10) Төрешінің бұйрықтарын орындамау;</w:t>
      </w:r>
    </w:p>
    <w:p w:rsidR="00A024DD" w:rsidRPr="002B11A5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2B11A5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11) Құлаққаптарды қолдану;</w:t>
      </w:r>
    </w:p>
    <w:p w:rsidR="00A024DD" w:rsidRPr="00116A12" w:rsidRDefault="00590FA3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7527F3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12) Жүгіру бағыты бойынша тазалақты сақтамау (қоқыстарды тастау)</w:t>
      </w:r>
      <w:r w:rsidR="00F32862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.</w:t>
      </w:r>
    </w:p>
    <w:p w:rsidR="00A024DD" w:rsidRPr="00F32862" w:rsidRDefault="00A024D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024DD" w:rsidRPr="00FE0019" w:rsidRDefault="00590FA3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E0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ҚАТЫСУШЫ ҰЙЫМДАР, ЖАРЫСҚА ҚАТЫСУШЫЛАРДЫҢ САНДЫҚ ҚҰРАМЫ.</w:t>
      </w:r>
    </w:p>
    <w:p w:rsidR="00A024DD" w:rsidRPr="00FE0019" w:rsidRDefault="00A024D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024DD" w:rsidRPr="003A60A9" w:rsidRDefault="00590FA3">
      <w:pPr>
        <w:pStyle w:val="10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A60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Жарысқа </w:t>
      </w:r>
      <w:r w:rsidR="003B38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 км және </w:t>
      </w:r>
      <w:r w:rsidR="00E75DFD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10 км </w:t>
      </w:r>
      <w:r w:rsidRPr="003A60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қашықтықты еңсеруге қабілетті келесі жас санаттарында қатысуға барлық ниет білдірушілер (ерлер мен әйелдер) шақырылады.  </w:t>
      </w:r>
    </w:p>
    <w:p w:rsidR="00A024DD" w:rsidRPr="00116A12" w:rsidRDefault="00590FA3">
      <w:pPr>
        <w:pStyle w:val="10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- 18-29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A024DD" w:rsidRPr="00116A12" w:rsidRDefault="00590FA3">
      <w:pPr>
        <w:pStyle w:val="10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- 30-39 жас,</w:t>
      </w:r>
    </w:p>
    <w:p w:rsidR="00A024DD" w:rsidRPr="00116A12" w:rsidRDefault="00590FA3">
      <w:pPr>
        <w:pStyle w:val="10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- 40-49 жас,</w:t>
      </w:r>
    </w:p>
    <w:p w:rsidR="00A024DD" w:rsidRPr="00116A12" w:rsidRDefault="00590FA3">
      <w:pPr>
        <w:pStyle w:val="10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- 50-59 жас,</w:t>
      </w:r>
    </w:p>
    <w:p w:rsidR="00A024DD" w:rsidRPr="00116A12" w:rsidRDefault="00590FA3">
      <w:pPr>
        <w:pStyle w:val="10"/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- 60 және одан жоғары.</w:t>
      </w:r>
    </w:p>
    <w:p w:rsidR="00A024DD" w:rsidRPr="00116A12" w:rsidRDefault="00E75DFD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атысушылардың жасы 202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590FA3"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жылдың желтоқсанның 31-не анықталады.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 жүгі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ісі келесі жас санаттары арасында өткізіледі:</w:t>
      </w:r>
    </w:p>
    <w:p w:rsidR="00A024DD" w:rsidRPr="00116A12" w:rsidRDefault="00590FA3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3-9 жас – 400 м.;</w:t>
      </w:r>
    </w:p>
    <w:p w:rsidR="00A024DD" w:rsidRPr="00116A12" w:rsidRDefault="00590FA3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10-17 жас – 1 км.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 жарысында қатысушылардың жасы жарысты өткізу күніне анықталады.</w:t>
      </w:r>
    </w:p>
    <w:p w:rsidR="00A024DD" w:rsidRPr="00116A12" w:rsidRDefault="00590FA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Жарыс</w:t>
      </w:r>
      <w:proofErr w:type="gramEnd"/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 қатысушылардың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лимиті- 1</w:t>
      </w:r>
      <w:r w:rsidRPr="00116A1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адам, онын ішінде 3-17 жастағы балалар саны – </w:t>
      </w:r>
      <w:r w:rsidRPr="00116A1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00, 18 жастан жоғары – </w:t>
      </w:r>
      <w:r w:rsidRPr="00116A1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00.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Төрешілер алқасына 11 төреші кі</w:t>
      </w:r>
      <w:proofErr w:type="gramStart"/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ред</w:t>
      </w:r>
      <w:proofErr w:type="gramEnd"/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і,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оның ішінде: бас төреші, бас хатшы, хронометр төрешісі, мәре-сөре аймағының төреші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і, жүгіру кезеңіндегі төрешілері.</w:t>
      </w:r>
    </w:p>
    <w:p w:rsidR="00A024DD" w:rsidRPr="00116A12" w:rsidRDefault="00A024D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24DD" w:rsidRPr="00116A12" w:rsidRDefault="00590FA3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МЕДИКАЛЫҚ – САНИТАРЛЫҚ ЖӘНЕ ДОПИНГКЕ ҚАРСЫ ҚАМТАМАСЫЗ ЕТУ.</w:t>
      </w:r>
    </w:p>
    <w:p w:rsidR="00A024DD" w:rsidRPr="00116A12" w:rsidRDefault="00A024D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24DD" w:rsidRPr="00116A12" w:rsidRDefault="00590FA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Ұйымдастырушылар мен осы жарысты ұ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йымдастыру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ға қатысқан адамдар қатысушылардың денсаулығы үшін жауап бермейді.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Спорттық іс-шараға бі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інші кезектегі шақыру бойынша жедел медициналық жәрдем бригадасы қызмет көрсететін болады. 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Тазалық пен тәртіпті сақтау қажет. Жол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бойына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қағаз орамдарын, бөтелкелер мен тағамдарды тастауға тыйым салынады. Мұндай фактілер анықталған жағдайда қатысушы жарыстан шегері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леді ж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әне федерацияның барлық спорттық іс-шараларына жіберілмейді.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Допингке қарсы бақылау қарастырылмаған, өйткені жарыстың басты мақсаты–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ортты насихаттау.</w:t>
      </w:r>
    </w:p>
    <w:p w:rsidR="00A024DD" w:rsidRPr="00116A12" w:rsidRDefault="00A024D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24DD" w:rsidRPr="00116A12" w:rsidRDefault="00590FA3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ӨТІНІ</w:t>
      </w:r>
      <w:proofErr w:type="gramStart"/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</w:t>
      </w:r>
      <w:proofErr w:type="gramEnd"/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БЕРУ ТӘРТІБІ МЕН МЕРЗІМІ, ҚАРЖЫЛАНДЫРУ ШАРТТАРЫ. </w:t>
      </w:r>
    </w:p>
    <w:p w:rsidR="00A024DD" w:rsidRPr="00116A12" w:rsidRDefault="00A024D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24DD" w:rsidRPr="00F3286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Жарыс туралы 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толы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ақпарат www.astanatriathlon.kz сайтында орналастырылған, сондай-ақ ұйымдастыру комитетінің әлеуметтік желілерінің </w:t>
      </w:r>
      <w:proofErr w:type="spell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аккаунттарында</w:t>
      </w:r>
      <w:proofErr w:type="spell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https://www.i</w:t>
      </w:r>
      <w:r w:rsidR="00F32862">
        <w:rPr>
          <w:rFonts w:ascii="Times New Roman" w:eastAsia="Times New Roman" w:hAnsi="Times New Roman" w:cs="Times New Roman"/>
          <w:color w:val="000000"/>
          <w:sz w:val="28"/>
          <w:szCs w:val="28"/>
        </w:rPr>
        <w:t>nstagram.com/astana_triathlon/</w:t>
      </w:r>
      <w:r w:rsidR="00F328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024DD" w:rsidRPr="00FE0019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00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Жарыстың ұйымдастыру комитеті басқа ақпараттық ресурстарда орналастырылған ақпарат үшін жауап бермейді.</w:t>
      </w:r>
    </w:p>
    <w:p w:rsidR="00A024DD" w:rsidRPr="00FE0019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00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Жарыс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</w:t>
      </w:r>
      <w:r w:rsidRPr="00FE00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қатысуға байланысты шығындарды (жолжүру, тұру</w:t>
      </w:r>
      <w:r w:rsidR="00F328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және т.б.</w:t>
      </w:r>
      <w:r w:rsidRPr="00FE00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 әрбір қатысушы өз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есебінен </w:t>
      </w:r>
      <w:r w:rsidRPr="00FE00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немесе іссапарға жіберуші ұйымның есебінен жүзеге асырылады.</w:t>
      </w:r>
    </w:p>
    <w:p w:rsidR="00A024DD" w:rsidRPr="00FE0019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00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 Ереже жарысқа қатысуға ресми шақыру болып табылады.</w:t>
      </w:r>
    </w:p>
    <w:p w:rsidR="00A024DD" w:rsidRPr="003A60A9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A60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Қатысушыларды</w:t>
      </w:r>
      <w:r w:rsidR="00F328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A60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тіркеу</w:t>
      </w:r>
      <w:r w:rsidR="00F328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hyperlink r:id="rId7">
        <w:r w:rsidRPr="003A60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k-KZ"/>
          </w:rPr>
          <w:t>www.astanatriathlon.kz</w:t>
        </w:r>
      </w:hyperlink>
      <w:r w:rsidR="00F32862">
        <w:rPr>
          <w:lang w:val="kk-KZ"/>
        </w:rPr>
        <w:t xml:space="preserve"> </w:t>
      </w:r>
      <w:r w:rsidRPr="003A60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сайтында</w:t>
      </w:r>
      <w:r w:rsidR="00F3286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A60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ашылады, қатысушылардың саны 1</w:t>
      </w:r>
      <w:r w:rsidRPr="003A60A9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3A60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00-</w:t>
      </w:r>
      <w:r w:rsidRPr="003A60A9">
        <w:rPr>
          <w:rFonts w:ascii="Times New Roman" w:eastAsia="Times New Roman" w:hAnsi="Times New Roman" w:cs="Times New Roman"/>
          <w:sz w:val="28"/>
          <w:szCs w:val="28"/>
          <w:lang w:val="kk-KZ"/>
        </w:rPr>
        <w:t>ға</w:t>
      </w:r>
      <w:r w:rsidRPr="003A60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жеткен жағдайда (10 км – </w:t>
      </w:r>
      <w:r w:rsidRPr="003A60A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Pr="003A60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00 адам, </w:t>
      </w:r>
      <w:r w:rsidRPr="003A60A9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3A60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00 – балалар жүгірісі) алдын-ала автоматты түрде жабылуы мүмкін.</w:t>
      </w:r>
    </w:p>
    <w:p w:rsidR="00A024DD" w:rsidRPr="003A60A9" w:rsidRDefault="00A024DD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024DD" w:rsidRPr="00116A12" w:rsidRDefault="00590FA3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</w:t>
      </w:r>
      <w:proofErr w:type="gramEnd"/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ҢІМПАЗДАР МЕН  ЖҮЛДЕГЕРЛЕРДІ МАРАПАТТАУ.</w:t>
      </w:r>
    </w:p>
    <w:p w:rsidR="00A024DD" w:rsidRPr="00116A12" w:rsidRDefault="00A024D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24DD" w:rsidRPr="00116A12" w:rsidRDefault="00590FA3">
      <w:pPr>
        <w:pStyle w:val="1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Әр жас тобындағы жарыстың жеңімпаздары </w:t>
      </w:r>
      <w:r w:rsidR="00E75DFD"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 w:rsidR="00E75DFD"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км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қашықтық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еңсеруге жұмсалған ең аз уақыт бойынша анықталады. </w:t>
      </w:r>
    </w:p>
    <w:p w:rsidR="00A024DD" w:rsidRPr="00116A12" w:rsidRDefault="00590FA3">
      <w:pPr>
        <w:pStyle w:val="1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proofErr w:type="gramStart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жас және гендерлік санаттағы жеңімпаздар 1-3 орын үшін сыйлықтармен немесе сертификаттармен марапатталады</w:t>
      </w:r>
      <w:r w:rsidR="00E75DFD" w:rsidRPr="00116A1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75DFD" w:rsidRPr="00116A12" w:rsidRDefault="00E75DFD">
      <w:pPr>
        <w:pStyle w:val="1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 км </w:t>
      </w:r>
      <w:r w:rsidR="003E0D04" w:rsidRPr="00116A12">
        <w:rPr>
          <w:rFonts w:ascii="Times New Roman" w:eastAsia="Times New Roman" w:hAnsi="Times New Roman" w:cs="Times New Roman"/>
          <w:sz w:val="28"/>
          <w:szCs w:val="28"/>
          <w:lang w:val="kk-KZ"/>
        </w:rPr>
        <w:t>қашықтықта марапаттау ерлер мен әйелдер арасында абсолюттік есепте анықталады.</w:t>
      </w:r>
    </w:p>
    <w:p w:rsidR="00A024DD" w:rsidRPr="00116A12" w:rsidRDefault="00590FA3">
      <w:pPr>
        <w:pStyle w:val="10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Жеңімпаздарды ұйымдастырушы марапаттайды.</w:t>
      </w:r>
    </w:p>
    <w:p w:rsidR="00A024DD" w:rsidRPr="00116A12" w:rsidRDefault="00590FA3">
      <w:pPr>
        <w:pStyle w:val="1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Барлық қатысушылар қатысқаны үшін медальдармен марапатталады.</w:t>
      </w:r>
    </w:p>
    <w:p w:rsidR="00A024DD" w:rsidRPr="00116A12" w:rsidRDefault="00A024DD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024DD" w:rsidRPr="00116A12" w:rsidRDefault="00590FA3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ЖАРЫСҚА БАСШЫЛЫҚ ЖӘНЕ ШАҒЫМДАНУ МЕН НАРАЗЫЛЫҚТАР.</w:t>
      </w:r>
    </w:p>
    <w:p w:rsidR="00A024DD" w:rsidRPr="00116A12" w:rsidRDefault="00A024DD">
      <w:pPr>
        <w:pStyle w:val="1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16A12" w:rsidRPr="00116A12" w:rsidRDefault="00116A12" w:rsidP="00116A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851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"Астана қаласының Триатлон Федерациясы" ҚБ (бұдан әрі – Ұйымдастырушы):</w:t>
      </w:r>
    </w:p>
    <w:p w:rsidR="00116A12" w:rsidRPr="00116A12" w:rsidRDefault="00116A12" w:rsidP="00116A12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851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Жарысты дайындау мен өткізуге жалпы басқару, қатысушыларды тіркеуді ұйымдастыру, старттық пакеттерді беру, төрешіле</w:t>
      </w:r>
      <w:r w:rsidRPr="00116A1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 мен 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SMM шығ</w:t>
      </w:r>
      <w:r w:rsidRPr="00116A12">
        <w:rPr>
          <w:rFonts w:ascii="Times New Roman" w:eastAsia="Times New Roman" w:hAnsi="Times New Roman" w:cs="Times New Roman"/>
          <w:sz w:val="28"/>
          <w:szCs w:val="28"/>
          <w:lang w:val="kk-KZ"/>
        </w:rPr>
        <w:t>ындарын өтеу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116A12" w:rsidRPr="00116A12" w:rsidRDefault="00116A12" w:rsidP="00116A12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851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жүргізуші, диджей, фото-видео және дене қыздыруды ұйымдастыру;</w:t>
      </w:r>
    </w:p>
    <w:p w:rsidR="00116A12" w:rsidRPr="00116A12" w:rsidRDefault="00116A12" w:rsidP="00116A12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851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жарысты өткізу, қорытынды жасау және марапаттау, тамақтандыруды ұйымдастыру, марапаттауға арналған жүлделермен қамтамасыз ету;</w:t>
      </w:r>
    </w:p>
    <w:p w:rsidR="00116A12" w:rsidRPr="00116A12" w:rsidRDefault="00116A12" w:rsidP="00116A12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851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полиграфиялық және сувенирлік өнімдерді дайындау (медальдар, дипломдар, баннер, грамоталар, старттық нөмірлер, футболкалар, бас киімдер</w:t>
      </w:r>
      <w:r w:rsidRPr="00116A12">
        <w:rPr>
          <w:rFonts w:ascii="Times New Roman" w:eastAsia="Times New Roman" w:hAnsi="Times New Roman" w:cs="Times New Roman"/>
          <w:sz w:val="28"/>
          <w:szCs w:val="28"/>
          <w:lang w:val="kk-KZ"/>
        </w:rPr>
        <w:t>, баффтар</w:t>
      </w: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және т.б.);</w:t>
      </w:r>
    </w:p>
    <w:p w:rsidR="00116A12" w:rsidRPr="00116A12" w:rsidRDefault="00116A12" w:rsidP="00116A12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851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жабдықтар мен инвентарьларды жалға алу (тайминг жүйесі, музыкалық жабдық, конустар, турникеттер);</w:t>
      </w:r>
    </w:p>
    <w:p w:rsidR="00116A12" w:rsidRPr="00116A12" w:rsidRDefault="00116A12" w:rsidP="00116A1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851"/>
          <w:tab w:val="left" w:pos="993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жедел медициналық жәрдем бригадасымен қамтамасыз ету, алдын ала ескерілмеген шығындар. </w:t>
      </w:r>
    </w:p>
    <w:p w:rsidR="003A60A9" w:rsidRPr="003A60A9" w:rsidRDefault="003A60A9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3A60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 «Астана қаласының Дене шынықтыру және спорт басқармасы» ММ және Астана қаласының әкімдігінің «Спорттық-бұқаралық іс-шараларды өткізу дирекциясы» КММ қалалық жоспар-тапсырмаға сәйкес  қамтамасыз етеді.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Наразылықтар Ұйымдастырушыларға беріледі және жарыстың төрешілер алқасы қарайды. 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Жарысқа қатысушы жарыс аяқталғаннан кейін 30 минут ішінде шағым беруге құқылы. 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Шағымдар электрондық поштаға жіберіледі: info@astanatriathlon.kz.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Жарысқа қатысушыға наразылық білдірген кезде келесі деректерді көрсету қажет: 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қатысушының тегі мен аты (анонимді өтініштер қаралмайды); 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наразылықтың мәні; 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наразылықтың негіздері (фотосурет, жеке секундомер, субъективті пікір және т.б.). 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Жарыстың ұйымдастыру комитеті наразылық алған сәттен бастап 24 (жиырма төрт) сағат ішінде жарысқа қатысушыға ресми жауап дайындайды, ол наразылық берілген электрондық  поштаға жіберіледі. </w:t>
      </w:r>
    </w:p>
    <w:p w:rsidR="00A024DD" w:rsidRPr="00116A12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16A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Наразылықтар тек жарысқа қатысушылардан ғана қабылданады.</w:t>
      </w:r>
    </w:p>
    <w:p w:rsidR="00A024DD" w:rsidRPr="00FE0019" w:rsidRDefault="00A024DD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heading=h.r5r0lml2ddp" w:colFirst="0" w:colLast="0"/>
      <w:bookmarkEnd w:id="0"/>
    </w:p>
    <w:p w:rsidR="00A024DD" w:rsidRPr="00FE0019" w:rsidRDefault="00590FA3">
      <w:pPr>
        <w:pStyle w:val="1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00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Ұйымдастыру комитеті жарысты өткізу туралы осы Ережеге өзгер істер енгізу құқығын өзіне қалдырады.</w:t>
      </w:r>
    </w:p>
    <w:p w:rsidR="007527F3" w:rsidRDefault="007527F3" w:rsidP="007527F3">
      <w:pPr>
        <w:pStyle w:val="normal"/>
        <w:spacing w:after="0"/>
        <w:rPr>
          <w:rFonts w:ascii="Times New Roman" w:eastAsia="Times New Roman" w:hAnsi="Times New Roman" w:cs="Times New Roman"/>
          <w:i/>
          <w:sz w:val="26"/>
          <w:szCs w:val="26"/>
          <w:lang w:val="kk-KZ"/>
        </w:rPr>
      </w:pPr>
      <w:bookmarkStart w:id="1" w:name="_GoBack"/>
      <w:bookmarkEnd w:id="1"/>
    </w:p>
    <w:p w:rsidR="007527F3" w:rsidRPr="007527F3" w:rsidRDefault="007527F3" w:rsidP="007527F3">
      <w:pPr>
        <w:pStyle w:val="normal"/>
        <w:spacing w:after="0"/>
        <w:rPr>
          <w:rFonts w:ascii="Times New Roman" w:eastAsia="Times New Roman" w:hAnsi="Times New Roman" w:cs="Times New Roman"/>
          <w:i/>
          <w:szCs w:val="26"/>
          <w:lang w:val="kk-KZ"/>
        </w:rPr>
      </w:pPr>
      <w:proofErr w:type="spellStart"/>
      <w:r w:rsidRPr="007527F3">
        <w:rPr>
          <w:rFonts w:ascii="Times New Roman" w:eastAsia="Times New Roman" w:hAnsi="Times New Roman" w:cs="Times New Roman"/>
          <w:i/>
          <w:szCs w:val="26"/>
        </w:rPr>
        <w:t>Жауапты</w:t>
      </w:r>
      <w:proofErr w:type="spellEnd"/>
      <w:r w:rsidRPr="007527F3">
        <w:rPr>
          <w:rFonts w:ascii="Times New Roman" w:eastAsia="Times New Roman" w:hAnsi="Times New Roman" w:cs="Times New Roman"/>
          <w:i/>
          <w:szCs w:val="26"/>
        </w:rPr>
        <w:t xml:space="preserve">: </w:t>
      </w:r>
      <w:proofErr w:type="spellStart"/>
      <w:r w:rsidRPr="007527F3">
        <w:rPr>
          <w:rFonts w:ascii="Times New Roman" w:eastAsia="Times New Roman" w:hAnsi="Times New Roman" w:cs="Times New Roman"/>
          <w:i/>
          <w:szCs w:val="26"/>
        </w:rPr>
        <w:t>Жанат</w:t>
      </w:r>
      <w:proofErr w:type="spellEnd"/>
      <w:r w:rsidRPr="007527F3">
        <w:rPr>
          <w:rFonts w:ascii="Times New Roman" w:eastAsia="Times New Roman" w:hAnsi="Times New Roman" w:cs="Times New Roman"/>
          <w:i/>
          <w:szCs w:val="26"/>
        </w:rPr>
        <w:t xml:space="preserve"> </w:t>
      </w:r>
      <w:proofErr w:type="spellStart"/>
      <w:r w:rsidRPr="007527F3">
        <w:rPr>
          <w:rFonts w:ascii="Times New Roman" w:eastAsia="Times New Roman" w:hAnsi="Times New Roman" w:cs="Times New Roman"/>
          <w:i/>
          <w:szCs w:val="26"/>
        </w:rPr>
        <w:t>Кожахметов</w:t>
      </w:r>
      <w:proofErr w:type="spellEnd"/>
    </w:p>
    <w:p w:rsidR="00A24526" w:rsidRDefault="003E7C2B" w:rsidP="007527F3">
      <w:pPr>
        <w:pStyle w:val="normal"/>
        <w:spacing w:after="0"/>
      </w:pPr>
      <w:hyperlink r:id="rId8" w:history="1">
        <w:r w:rsidR="007527F3" w:rsidRPr="007527F3">
          <w:rPr>
            <w:rStyle w:val="a9"/>
            <w:rFonts w:ascii="Times New Roman" w:eastAsia="Times New Roman" w:hAnsi="Times New Roman" w:cs="Times New Roman"/>
            <w:szCs w:val="26"/>
            <w:lang w:val="en-US"/>
          </w:rPr>
          <w:t>info</w:t>
        </w:r>
        <w:r w:rsidR="007527F3" w:rsidRPr="007527F3">
          <w:rPr>
            <w:rStyle w:val="a9"/>
            <w:rFonts w:ascii="Times New Roman" w:eastAsia="Times New Roman" w:hAnsi="Times New Roman" w:cs="Times New Roman"/>
            <w:szCs w:val="26"/>
          </w:rPr>
          <w:t>@</w:t>
        </w:r>
        <w:proofErr w:type="spellStart"/>
        <w:r w:rsidR="007527F3" w:rsidRPr="007527F3">
          <w:rPr>
            <w:rStyle w:val="a9"/>
            <w:rFonts w:ascii="Times New Roman" w:eastAsia="Times New Roman" w:hAnsi="Times New Roman" w:cs="Times New Roman"/>
            <w:szCs w:val="26"/>
            <w:lang w:val="en-US"/>
          </w:rPr>
          <w:t>astanatriathlon</w:t>
        </w:r>
        <w:proofErr w:type="spellEnd"/>
        <w:r w:rsidR="007527F3" w:rsidRPr="007527F3">
          <w:rPr>
            <w:rStyle w:val="a9"/>
            <w:rFonts w:ascii="Times New Roman" w:eastAsia="Times New Roman" w:hAnsi="Times New Roman" w:cs="Times New Roman"/>
            <w:szCs w:val="26"/>
          </w:rPr>
          <w:t>.</w:t>
        </w:r>
        <w:proofErr w:type="spellStart"/>
        <w:r w:rsidR="007527F3" w:rsidRPr="007527F3">
          <w:rPr>
            <w:rStyle w:val="a9"/>
            <w:rFonts w:ascii="Times New Roman" w:eastAsia="Times New Roman" w:hAnsi="Times New Roman" w:cs="Times New Roman"/>
            <w:szCs w:val="26"/>
            <w:lang w:val="en-US"/>
          </w:rPr>
          <w:t>kz</w:t>
        </w:r>
        <w:proofErr w:type="spellEnd"/>
      </w:hyperlink>
    </w:p>
    <w:p w:rsidR="00A24526" w:rsidRDefault="00A24526">
      <w:r>
        <w:br w:type="page"/>
      </w:r>
    </w:p>
    <w:p w:rsidR="00A24526" w:rsidRPr="007F7F1D" w:rsidRDefault="00A24526" w:rsidP="00A2452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lastRenderedPageBreak/>
        <w:t>НАИМЕНОВАНИЕ, ДАТА И МЕСТО ПРОВЕДЕНИЯ СПОРТИВНОГО СОРЕВНОВАНИЯ, ДЕНЬ ПРИЕЗДА И ДЕНЬ ОТЪЕЗДА УЧАСТНИКОВ.</w:t>
      </w:r>
    </w:p>
    <w:p w:rsidR="00A24526" w:rsidRPr="007F7F1D" w:rsidRDefault="00A24526" w:rsidP="00A24526">
      <w:pPr>
        <w:pStyle w:val="Default"/>
        <w:tabs>
          <w:tab w:val="left" w:pos="851"/>
          <w:tab w:val="left" w:pos="993"/>
        </w:tabs>
        <w:spacing w:line="276" w:lineRule="auto"/>
        <w:ind w:firstLine="567"/>
        <w:jc w:val="both"/>
        <w:rPr>
          <w:color w:val="000000" w:themeColor="text1"/>
          <w:sz w:val="26"/>
          <w:szCs w:val="26"/>
          <w:lang w:val="kk-KZ"/>
        </w:rPr>
      </w:pP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567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Цели и задачи Соревнования:</w:t>
      </w:r>
    </w:p>
    <w:p w:rsidR="00A24526" w:rsidRPr="007F7F1D" w:rsidRDefault="00A24526" w:rsidP="00A24526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развитие массового спорта в столице;</w:t>
      </w:r>
    </w:p>
    <w:p w:rsidR="00A24526" w:rsidRPr="007F7F1D" w:rsidRDefault="00A24526" w:rsidP="00A24526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популяризация и пропаганда ЗОЖ среди жителей и гостей города Астаны;</w:t>
      </w:r>
    </w:p>
    <w:p w:rsidR="00A24526" w:rsidRPr="007F7F1D" w:rsidRDefault="00A24526" w:rsidP="00A24526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поддержание мотивации занятий бегом;</w:t>
      </w:r>
    </w:p>
    <w:p w:rsidR="00A24526" w:rsidRPr="007F7F1D" w:rsidRDefault="00A24526" w:rsidP="00A24526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модерниазция сознания общества в области занятий спротом в профилактических целях;</w:t>
      </w:r>
    </w:p>
    <w:p w:rsidR="00A24526" w:rsidRPr="007F7F1D" w:rsidRDefault="00A24526" w:rsidP="00A24526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оздоровление нации;</w:t>
      </w:r>
    </w:p>
    <w:p w:rsidR="00A24526" w:rsidRDefault="00A24526" w:rsidP="00A24526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развитие детского спорта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.</w:t>
      </w:r>
    </w:p>
    <w:p w:rsidR="00A24526" w:rsidRDefault="00A24526" w:rsidP="00A24526">
      <w:pPr>
        <w:pStyle w:val="Default"/>
        <w:tabs>
          <w:tab w:val="left" w:pos="851"/>
          <w:tab w:val="left" w:pos="993"/>
        </w:tabs>
        <w:spacing w:line="276" w:lineRule="auto"/>
        <w:ind w:firstLine="567"/>
        <w:jc w:val="both"/>
        <w:rPr>
          <w:color w:val="000000" w:themeColor="text1"/>
          <w:sz w:val="26"/>
          <w:szCs w:val="26"/>
        </w:rPr>
      </w:pPr>
    </w:p>
    <w:p w:rsidR="00A24526" w:rsidRPr="007F7F1D" w:rsidRDefault="00A24526" w:rsidP="00A24526">
      <w:pPr>
        <w:pStyle w:val="Default"/>
        <w:tabs>
          <w:tab w:val="left" w:pos="851"/>
          <w:tab w:val="left" w:pos="993"/>
        </w:tabs>
        <w:spacing w:line="276" w:lineRule="auto"/>
        <w:ind w:firstLine="567"/>
        <w:jc w:val="both"/>
        <w:rPr>
          <w:color w:val="000000" w:themeColor="text1"/>
          <w:sz w:val="26"/>
          <w:szCs w:val="26"/>
          <w:lang w:val="kk-KZ"/>
        </w:rPr>
      </w:pPr>
      <w:r w:rsidRPr="007F7F1D">
        <w:rPr>
          <w:color w:val="000000" w:themeColor="text1"/>
          <w:sz w:val="26"/>
          <w:szCs w:val="26"/>
        </w:rPr>
        <w:t>З</w:t>
      </w:r>
      <w:r w:rsidRPr="007F7F1D">
        <w:rPr>
          <w:color w:val="000000" w:themeColor="text1"/>
          <w:sz w:val="26"/>
          <w:szCs w:val="26"/>
          <w:lang w:val="kk-KZ"/>
        </w:rPr>
        <w:t>абег «</w:t>
      </w:r>
      <w:r w:rsidRPr="007F7F1D">
        <w:rPr>
          <w:color w:val="000000" w:themeColor="text1"/>
          <w:sz w:val="26"/>
          <w:szCs w:val="26"/>
          <w:lang w:val="en-US"/>
        </w:rPr>
        <w:t>ASTANA</w:t>
      </w:r>
      <w:r w:rsidRPr="007F7F1D">
        <w:rPr>
          <w:color w:val="000000" w:themeColor="text1"/>
          <w:sz w:val="26"/>
          <w:szCs w:val="26"/>
        </w:rPr>
        <w:t xml:space="preserve"> </w:t>
      </w:r>
      <w:r w:rsidRPr="007F7F1D">
        <w:rPr>
          <w:color w:val="000000" w:themeColor="text1"/>
          <w:sz w:val="26"/>
          <w:szCs w:val="26"/>
          <w:lang w:val="en-US"/>
        </w:rPr>
        <w:t>RUN</w:t>
      </w:r>
      <w:r w:rsidRPr="007F7F1D">
        <w:rPr>
          <w:color w:val="000000" w:themeColor="text1"/>
          <w:sz w:val="26"/>
          <w:szCs w:val="26"/>
          <w:lang w:val="kk-KZ"/>
        </w:rPr>
        <w:t xml:space="preserve">» (далее – Соревнование) - спортивное мероприятие городского масштаба для любителей бега на </w:t>
      </w:r>
      <w:r w:rsidRPr="007F7F1D">
        <w:rPr>
          <w:color w:val="000000" w:themeColor="text1"/>
          <w:sz w:val="26"/>
          <w:szCs w:val="26"/>
        </w:rPr>
        <w:t xml:space="preserve">дистанции 5 </w:t>
      </w:r>
      <w:r w:rsidRPr="007F7F1D">
        <w:rPr>
          <w:color w:val="000000" w:themeColor="text1"/>
          <w:sz w:val="26"/>
          <w:szCs w:val="26"/>
          <w:lang w:val="kk-KZ"/>
        </w:rPr>
        <w:t>км</w:t>
      </w:r>
      <w:r>
        <w:rPr>
          <w:color w:val="000000" w:themeColor="text1"/>
          <w:sz w:val="26"/>
          <w:szCs w:val="26"/>
          <w:lang w:val="kk-KZ"/>
        </w:rPr>
        <w:t xml:space="preserve"> и 10 км</w:t>
      </w:r>
      <w:r w:rsidRPr="007F7F1D">
        <w:rPr>
          <w:color w:val="000000" w:themeColor="text1"/>
          <w:sz w:val="26"/>
          <w:szCs w:val="26"/>
          <w:lang w:val="kk-KZ"/>
        </w:rPr>
        <w:t>, а также детский забег на дистанции 400 м и 1 км, в котором могут принять участие жители и гости города Астаны.</w:t>
      </w:r>
    </w:p>
    <w:p w:rsidR="00A24526" w:rsidRPr="00543EE6" w:rsidRDefault="00A24526" w:rsidP="00A24526">
      <w:pPr>
        <w:pStyle w:val="a4"/>
        <w:tabs>
          <w:tab w:val="left" w:pos="851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543EE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Дата проведения</w:t>
      </w:r>
      <w:r w:rsidRPr="00543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5</w:t>
      </w:r>
      <w:r w:rsidRPr="00F210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43EE6">
        <w:rPr>
          <w:rFonts w:ascii="Times New Roman" w:hAnsi="Times New Roman" w:cs="Times New Roman"/>
          <w:color w:val="000000" w:themeColor="text1"/>
          <w:sz w:val="26"/>
          <w:szCs w:val="26"/>
        </w:rPr>
        <w:t>апреля</w:t>
      </w:r>
      <w:r w:rsidRPr="00543EE6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</w:t>
      </w:r>
      <w:r w:rsidRPr="00543EE6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Pr="00543EE6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6</w:t>
      </w:r>
      <w:r w:rsidRPr="00543E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года.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pacing w:val="-8"/>
          <w:sz w:val="26"/>
          <w:szCs w:val="26"/>
          <w:lang w:val="kk-KZ"/>
        </w:rPr>
        <w:t xml:space="preserve">Место проведения: г. Астана, парк </w:t>
      </w:r>
      <w:r w:rsidRPr="007F7F1D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«Астана Триатлон».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Время проведения: 08:00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11:00 часов.</w:t>
      </w:r>
    </w:p>
    <w:tbl>
      <w:tblPr>
        <w:tblStyle w:val="a8"/>
        <w:tblW w:w="0" w:type="auto"/>
        <w:tblLook w:val="04A0"/>
      </w:tblPr>
      <w:tblGrid>
        <w:gridCol w:w="1696"/>
        <w:gridCol w:w="7649"/>
      </w:tblGrid>
      <w:tr w:rsidR="00A24526" w:rsidRPr="007F7F1D" w:rsidTr="00DF7A36">
        <w:tc>
          <w:tcPr>
            <w:tcW w:w="1696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Время</w:t>
            </w:r>
          </w:p>
        </w:tc>
        <w:tc>
          <w:tcPr>
            <w:tcW w:w="7649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Событие</w:t>
            </w:r>
          </w:p>
        </w:tc>
      </w:tr>
      <w:tr w:rsidR="00A24526" w:rsidRPr="007F7F1D" w:rsidTr="00DF7A36">
        <w:tc>
          <w:tcPr>
            <w:tcW w:w="1696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kk-KZ"/>
              </w:rPr>
              <w:t>7</w:t>
            </w: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:00</w:t>
            </w:r>
          </w:p>
        </w:tc>
        <w:tc>
          <w:tcPr>
            <w:tcW w:w="7649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Сбор участников.</w:t>
            </w: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Открытие Соревнования.</w:t>
            </w:r>
          </w:p>
        </w:tc>
      </w:tr>
      <w:tr w:rsidR="00A24526" w:rsidRPr="007F7F1D" w:rsidTr="00DF7A36">
        <w:tc>
          <w:tcPr>
            <w:tcW w:w="1696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kk-KZ"/>
              </w:rPr>
              <w:t>7</w:t>
            </w: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:40</w:t>
            </w:r>
          </w:p>
        </w:tc>
        <w:tc>
          <w:tcPr>
            <w:tcW w:w="7649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Приветственное слово</w:t>
            </w:r>
          </w:p>
        </w:tc>
      </w:tr>
      <w:tr w:rsidR="00A24526" w:rsidRPr="007F7F1D" w:rsidTr="00DF7A36">
        <w:tc>
          <w:tcPr>
            <w:tcW w:w="1696" w:type="dxa"/>
          </w:tcPr>
          <w:p w:rsidR="00A24526" w:rsidRPr="00706064" w:rsidRDefault="00A24526" w:rsidP="00DF7A3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kk-KZ"/>
              </w:rPr>
              <w:t>07:50</w:t>
            </w:r>
          </w:p>
        </w:tc>
        <w:tc>
          <w:tcPr>
            <w:tcW w:w="7649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Общая разминка</w:t>
            </w:r>
          </w:p>
        </w:tc>
      </w:tr>
      <w:tr w:rsidR="00A24526" w:rsidRPr="007F7F1D" w:rsidTr="00DF7A36">
        <w:tc>
          <w:tcPr>
            <w:tcW w:w="1696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8</w:t>
            </w: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0</w:t>
            </w: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649" w:type="dxa"/>
          </w:tcPr>
          <w:p w:rsidR="00A24526" w:rsidRPr="00706064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70606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Старт на дистанции 10 км</w:t>
            </w:r>
          </w:p>
        </w:tc>
      </w:tr>
      <w:tr w:rsidR="00A24526" w:rsidRPr="007F7F1D" w:rsidTr="00DF7A36">
        <w:tc>
          <w:tcPr>
            <w:tcW w:w="1696" w:type="dxa"/>
          </w:tcPr>
          <w:p w:rsidR="00A24526" w:rsidRPr="00706064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kk-KZ"/>
              </w:rPr>
            </w:pP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kk-KZ"/>
              </w:rPr>
              <w:t>8</w:t>
            </w: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:0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kk-KZ"/>
              </w:rPr>
              <w:t>5</w:t>
            </w:r>
          </w:p>
        </w:tc>
        <w:tc>
          <w:tcPr>
            <w:tcW w:w="7649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Старт на дистанции 5 км </w:t>
            </w:r>
          </w:p>
        </w:tc>
      </w:tr>
      <w:tr w:rsidR="00A24526" w:rsidRPr="007F7F1D" w:rsidTr="00DF7A36">
        <w:tc>
          <w:tcPr>
            <w:tcW w:w="1696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09:45</w:t>
            </w:r>
          </w:p>
        </w:tc>
        <w:tc>
          <w:tcPr>
            <w:tcW w:w="7649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Детский старт на дистанции 400 м, 3-9 лет</w:t>
            </w:r>
          </w:p>
        </w:tc>
      </w:tr>
      <w:tr w:rsidR="00A24526" w:rsidRPr="007F7F1D" w:rsidTr="00DF7A36">
        <w:tc>
          <w:tcPr>
            <w:tcW w:w="1696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:</w:t>
            </w: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7649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Детский старт</w:t>
            </w:r>
            <w:r w:rsidRPr="007F7F1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на 1 км, 10-17 лет</w:t>
            </w:r>
          </w:p>
        </w:tc>
      </w:tr>
      <w:tr w:rsidR="00A24526" w:rsidRPr="007F7F1D" w:rsidTr="00DF7A36">
        <w:tc>
          <w:tcPr>
            <w:tcW w:w="1696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10:15</w:t>
            </w:r>
          </w:p>
        </w:tc>
        <w:tc>
          <w:tcPr>
            <w:tcW w:w="7649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Закрытие трассы. </w:t>
            </w:r>
          </w:p>
        </w:tc>
      </w:tr>
      <w:tr w:rsidR="00A24526" w:rsidRPr="007F7F1D" w:rsidTr="00DF7A36">
        <w:tc>
          <w:tcPr>
            <w:tcW w:w="1696" w:type="dxa"/>
          </w:tcPr>
          <w:p w:rsidR="00A24526" w:rsidRPr="00706064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kk-KZ"/>
              </w:rPr>
            </w:pP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15</w:t>
            </w:r>
          </w:p>
        </w:tc>
        <w:tc>
          <w:tcPr>
            <w:tcW w:w="7649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Награждение победителей. </w:t>
            </w:r>
          </w:p>
        </w:tc>
      </w:tr>
      <w:tr w:rsidR="00A24526" w:rsidRPr="007F7F1D" w:rsidTr="00DF7A36">
        <w:tc>
          <w:tcPr>
            <w:tcW w:w="1696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11:00</w:t>
            </w:r>
          </w:p>
        </w:tc>
        <w:tc>
          <w:tcPr>
            <w:tcW w:w="7649" w:type="dxa"/>
          </w:tcPr>
          <w:p w:rsidR="00A24526" w:rsidRPr="007F7F1D" w:rsidRDefault="00A24526" w:rsidP="00DF7A36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F7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Закрытие Соревнования.</w:t>
            </w:r>
          </w:p>
        </w:tc>
      </w:tr>
    </w:tbl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A24526" w:rsidRPr="00706064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Выдача стартовых</w:t>
      </w:r>
      <w:r w:rsidRPr="007F7F1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kk-KZ"/>
        </w:rPr>
        <w:t>пакетов: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4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.04.202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6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– с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0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:00 часов до 20:00 ч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асов.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себе иметь документ, удостоверяющий личность, 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свидетельство о рождении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24526" w:rsidRPr="007F7F1D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Получить стартовый пакет за другого участника возможно только по предоставлению копии удостоверения личности, свидетельства о рождении и доверенности на имя получателя в произвольной форме.  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Все участники при получении стартового пакета подписывают расписку о здоровье. За участников младше 18 лет подписывают расписки их родители или законные представители.</w:t>
      </w:r>
    </w:p>
    <w:p w:rsidR="00A24526" w:rsidRPr="007F7F1D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Результаты автоматически фиксируются </w:t>
      </w:r>
      <w:proofErr w:type="spellStart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тайминговой</w:t>
      </w:r>
      <w:proofErr w:type="spellEnd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системой и заносятся в протокол. Протокол будет опубликован на сайте </w:t>
      </w:r>
      <w:hyperlink r:id="rId9" w:history="1">
        <w:r w:rsidRPr="007F7F1D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7F7F1D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7F7F1D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astanatriathlon</w:t>
        </w:r>
        <w:proofErr w:type="spellEnd"/>
        <w:r w:rsidRPr="007F7F1D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7F7F1D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  <w:r w:rsidRPr="007F7F1D">
        <w:rPr>
          <w:rFonts w:ascii="Times New Roman" w:hAnsi="Times New Roman" w:cs="Times New Roman"/>
          <w:sz w:val="26"/>
          <w:szCs w:val="26"/>
        </w:rPr>
        <w:t xml:space="preserve"> 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в день соревнования.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Забег по отведенному маршруту проводится в каждой возрастной группе с общим стартом по команде главного судьи. 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Участники, не уложившиеся во временной лимит для прохождения всей дистанции 45 минут, снимаются с дистанции (DNF)..</w:t>
      </w:r>
    </w:p>
    <w:p w:rsidR="00A24526" w:rsidRPr="007F7F1D" w:rsidRDefault="00A24526" w:rsidP="00A2452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Дисквалификация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участника предусмотрена за следующие нарушения: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Стартовый номер закреплен не на груди;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Участие в забеге без номера или номер не виден;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Передача стартового номера третьим лицам;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Участие с чужим стартовым номером;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Создание помех другим участникам забега;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Сокращение дистанции;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Начало забега раньше команды судьи;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Опоздание на старт;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Нарушение общественного порядка;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Невыполнение команд судьи;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Использование наушников;</w:t>
      </w:r>
    </w:p>
    <w:p w:rsidR="00A24526" w:rsidRPr="007F7F1D" w:rsidRDefault="00A24526" w:rsidP="00A24526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Несоблюдение чистоты по маршруту забега (выбрасывать мусор).</w:t>
      </w: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A24526" w:rsidRPr="007F7F1D" w:rsidRDefault="00A24526" w:rsidP="00A2452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УЧАСТВУЮЩИЕ ОРГАНИЗАЦИИ, ЧИСЛЕННЫЙ СОСТАВ УЧАСТНИКОВ СПОРТИВНОГО СОРЕВНОВАНИЯ.</w:t>
      </w: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A24526" w:rsidRPr="007F7F1D" w:rsidRDefault="00A24526" w:rsidP="00A24526">
      <w:pPr>
        <w:tabs>
          <w:tab w:val="left" w:pos="284"/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К участию приглашаются все желающие (мужчины и женщины), способные по состоянию здоровья преодолеть 5 км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и 10 км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в следующих возрастных группах:</w:t>
      </w:r>
    </w:p>
    <w:p w:rsidR="00A24526" w:rsidRPr="007F7F1D" w:rsidRDefault="00A24526" w:rsidP="00A24526">
      <w:pPr>
        <w:pStyle w:val="a4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8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-29 лет;</w:t>
      </w:r>
    </w:p>
    <w:p w:rsidR="00A24526" w:rsidRPr="007F7F1D" w:rsidRDefault="00A24526" w:rsidP="00A24526">
      <w:pPr>
        <w:pStyle w:val="a4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30-39 лет;</w:t>
      </w:r>
    </w:p>
    <w:p w:rsidR="00A24526" w:rsidRPr="007F7F1D" w:rsidRDefault="00A24526" w:rsidP="00A24526">
      <w:pPr>
        <w:pStyle w:val="a4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40-49 лет;</w:t>
      </w:r>
    </w:p>
    <w:p w:rsidR="00A24526" w:rsidRPr="007F7F1D" w:rsidRDefault="00A24526" w:rsidP="00A24526">
      <w:pPr>
        <w:pStyle w:val="a4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50-59 лет;</w:t>
      </w:r>
    </w:p>
    <w:p w:rsidR="00A24526" w:rsidRPr="007F7F1D" w:rsidRDefault="00A24526" w:rsidP="00A24526">
      <w:pPr>
        <w:pStyle w:val="a4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60 лет и старше.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Возрас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участников забега на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дистанци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ях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определяется на 31.12.202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6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года.</w:t>
      </w:r>
    </w:p>
    <w:p w:rsidR="00A24526" w:rsidRPr="007F7F1D" w:rsidRDefault="00A24526" w:rsidP="00A24526">
      <w:pPr>
        <w:tabs>
          <w:tab w:val="left" w:pos="284"/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Детский забег проводится 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в следующих возрастных группах:</w:t>
      </w:r>
    </w:p>
    <w:p w:rsidR="00A24526" w:rsidRPr="007F7F1D" w:rsidRDefault="00A24526" w:rsidP="00A2452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3-9 лет – 400 м.;</w:t>
      </w:r>
    </w:p>
    <w:p w:rsidR="00A24526" w:rsidRPr="007F7F1D" w:rsidRDefault="00A24526" w:rsidP="00A2452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10-17 лет – 1 км.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Возраст участников детского забега определяется на дату проведения соревнования.</w:t>
      </w: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Лимит участников Соревнования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1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00 человек, в т.ч.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00 детей возрасте 3-17 лет и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7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00 участников в возрасте 18 лет и старше.</w:t>
      </w:r>
    </w:p>
    <w:p w:rsidR="00A24526" w:rsidRPr="00683B9B" w:rsidRDefault="00A24526" w:rsidP="00A24526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7F7F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судейскую коллегию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входит 11 членов, в т.ч. главный судья, главный секретарь, судья-хронометрист, судья </w:t>
      </w:r>
      <w:proofErr w:type="spellStart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стартово-финишной</w:t>
      </w:r>
      <w:proofErr w:type="spellEnd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зоны, </w:t>
      </w:r>
      <w:proofErr w:type="spellStart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судь</w:t>
      </w:r>
      <w:proofErr w:type="spellEnd"/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и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беговом </w:t>
      </w: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этапе.</w:t>
      </w: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4526" w:rsidRPr="007F7F1D" w:rsidRDefault="00A24526" w:rsidP="00A2452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МЕДИКО-САНИТАРНОЕ И АНТИДОПИНГОВОЕ ОБЕСПЕЧЕНИЕ.</w:t>
      </w: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A24526" w:rsidRPr="007F7F1D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Организаторы и лица, причастные к организации данного Соревнования не несут ответственность за здоровье участников.</w:t>
      </w:r>
    </w:p>
    <w:p w:rsidR="00A24526" w:rsidRPr="007F7F1D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Спортивное мероприятие будет обслуживаться бригадой скорой медицинской помощи по первоочередному вызову. </w:t>
      </w:r>
    </w:p>
    <w:p w:rsidR="00A24526" w:rsidRPr="007F7F1D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Необходимо соблюдать чистоту и порядок. В случае 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нарушения порядка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, участник будет дисквалифицирован, данные будут занесены в список недобросовестных участников и будут не допущены ко всем спортивным мероприятиям Федерации. Пункт питания будет только в финишной зоне.</w:t>
      </w:r>
    </w:p>
    <w:p w:rsidR="00A24526" w:rsidRPr="007F7F1D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Антидопинговый контроль не предусмотрен, т.к. приоритетная цель Соревнования – пропагандистская.</w:t>
      </w: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4526" w:rsidRPr="007F7F1D" w:rsidRDefault="00A24526" w:rsidP="00A2452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ПОРЯДОК И СРОК ПОДАЧИ ЗАЯВОК НА УЧАСТИЕ В СПОРТИВНОМ СОРЕВНОВАНИИ, УСЛОВИЯ ФИНАНСИРОВАНИЯ.</w:t>
      </w:r>
    </w:p>
    <w:p w:rsidR="00A24526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Подробная информация о Соревновании размещена на сайте: </w:t>
      </w:r>
      <w:proofErr w:type="spellStart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www</w:t>
      </w:r>
      <w:proofErr w:type="spellEnd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astanatriathlon</w:t>
      </w:r>
      <w:proofErr w:type="spellEnd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kz</w:t>
      </w:r>
      <w:proofErr w:type="spellEnd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также в </w:t>
      </w:r>
      <w:proofErr w:type="spellStart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аккаунтах</w:t>
      </w:r>
      <w:proofErr w:type="spellEnd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социальных сетей Оргкомитета https://www.instagram.com/</w:t>
      </w:r>
      <w:proofErr w:type="spellStart"/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astana</w:t>
      </w:r>
      <w:proofErr w:type="spellEnd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triathlon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/.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За информацию, размещенную на других информационных ресурсах, Оргкомитет Соревнования ответственности не несет.</w:t>
      </w:r>
    </w:p>
    <w:p w:rsidR="00A24526" w:rsidRPr="00706064" w:rsidRDefault="00A24526" w:rsidP="00A24526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Регистрация участников проводится на сайте </w:t>
      </w:r>
      <w:hyperlink r:id="rId10" w:history="1">
        <w:r w:rsidRPr="007F7F1D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7F7F1D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7F7F1D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astanatriathlon</w:t>
        </w:r>
        <w:proofErr w:type="spellEnd"/>
        <w:r w:rsidRPr="007F7F1D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7F7F1D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достижению лимита участников  1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 человек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№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Расходы, связанные с участием в Соревнованиях (проезд, проживание, питание), каждый участник несет самостоятельно, либо за счет командирующей организации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положение Соревнования является официальным приглашением-вызовом для участия в Соревновании. 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Оргкомитет оставляет за собой право вносить изменения в настоящее положение о проведении Соревнования.</w:t>
      </w: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A24526" w:rsidRPr="007F7F1D" w:rsidRDefault="00A24526" w:rsidP="00A2452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t>ПОРЯДОК НАГРАЖДЕНИЯ ЧЕМПИОНОВ И ПРИЗЕРОВ СПОРТИВНОГО СОРЕВНОВАНИЯ.</w:t>
      </w: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A24526" w:rsidRPr="007F7F1D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Победители Соревнования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на дистанции 10 км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каждой возрастной группе определяются по наименьшему времени, затраченному на преодоление всей дистанции. </w:t>
      </w:r>
    </w:p>
    <w:p w:rsidR="00A24526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Победители 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каждой возрастной и гендерной категории на дистанции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10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км 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награждаются призами 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или сертификатами за 1-3 места. </w:t>
      </w:r>
    </w:p>
    <w:p w:rsidR="00A24526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На дистанции 5 км награждаются победители в абсолютнром зачете среди мудчин и женщин.</w:t>
      </w:r>
    </w:p>
    <w:p w:rsidR="00A24526" w:rsidRPr="00F2108F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F2108F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kk-KZ"/>
        </w:rPr>
        <w:t xml:space="preserve">Награждение участников детского забега не производится. </w:t>
      </w:r>
    </w:p>
    <w:p w:rsidR="00A24526" w:rsidRPr="007F7F1D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Все участники награждаются медалями за участие.</w:t>
      </w:r>
    </w:p>
    <w:p w:rsidR="00A24526" w:rsidRPr="007F7F1D" w:rsidRDefault="00A24526" w:rsidP="00A245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Награждение победителей производит 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организатор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.</w:t>
      </w: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A24526" w:rsidRPr="007F7F1D" w:rsidRDefault="00A24526" w:rsidP="00A2452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  <w:lastRenderedPageBreak/>
        <w:t>ПОРЯДОК ПОДАЧИ ПРОТЕСТОВ И ИХ РАССМОТРЕНИЕ.</w:t>
      </w:r>
    </w:p>
    <w:p w:rsidR="00A24526" w:rsidRPr="007F7F1D" w:rsidRDefault="00A24526" w:rsidP="00A24526">
      <w:pPr>
        <w:pStyle w:val="a4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Протесты подаются организаторам соревнования и рассматриваются Судейской коллегией Соревнования. 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 Соревнования вправе подать претензию в течение 30 минут после окончания соревнования. 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Претензии отправляются на электронную почту: </w:t>
      </w:r>
      <w:proofErr w:type="spellStart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info@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astanatriathlon</w:t>
      </w:r>
      <w:proofErr w:type="spellEnd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kz</w:t>
      </w:r>
      <w:proofErr w:type="spellEnd"/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подаче протеста участнику Соревнования необходимо указать следующие данные: 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фамилия и имя участника (анонимные обращения не рассматриваются); 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суть протеста; 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основания для протеста (фотография, личный секундомер, субъективное мнение и пр.). 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Оргкомитет Соревнования в течение 24 (двадцати четырех) часов с момента получения протеста подготавливает официальный ответ участнику Соревнования, который направляется на электронный адрес, с которого был подан протест. </w:t>
      </w:r>
    </w:p>
    <w:p w:rsidR="00A24526" w:rsidRPr="007F7F1D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Протесты принимаются только от участников Соревнования. </w:t>
      </w:r>
    </w:p>
    <w:p w:rsidR="00A24526" w:rsidRPr="00683B9B" w:rsidRDefault="00A24526" w:rsidP="00A24526">
      <w:pPr>
        <w:pStyle w:val="aa"/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kk-KZ"/>
        </w:rPr>
      </w:pP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  <w:lang w:val="kk-KZ"/>
        </w:rPr>
        <w:t xml:space="preserve">ОО </w:t>
      </w: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«Федерация Триатлона города </w:t>
      </w: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  <w:lang w:val="kk-KZ"/>
        </w:rPr>
        <w:t>Астаны» (далее – Организатор):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>общее руководство подготовкой и проведением Соревнования;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организация регистрации участников;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выдача стартовых пакетов;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улуги ведущего, диджея, фотографа, видеографа, разминки;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аренда оборудования и инвентаря для Соревнований (система тайминга, турникеты, конусы, музыкальное оборудование);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проведение Соревнования, подведение итогов и награждение;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организация питания;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изготовление сувенирной и полиграфичесской продукции (медали, стартовые номера,  дипломы, грамоты, </w:t>
      </w:r>
      <w:r w:rsidRPr="007F7F1D">
        <w:rPr>
          <w:rFonts w:ascii="Times New Roman" w:hAnsi="Times New Roman" w:cs="Times New Roman"/>
          <w:sz w:val="26"/>
          <w:szCs w:val="26"/>
        </w:rPr>
        <w:t>баннер</w:t>
      </w:r>
      <w:r w:rsidRPr="007F7F1D">
        <w:rPr>
          <w:rFonts w:ascii="Times New Roman" w:hAnsi="Times New Roman" w:cs="Times New Roman"/>
          <w:sz w:val="26"/>
          <w:szCs w:val="26"/>
          <w:lang w:val="kk-KZ"/>
        </w:rPr>
        <w:t xml:space="preserve"> и т.д.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);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призовые расходы;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sz w:val="26"/>
          <w:szCs w:val="26"/>
        </w:rPr>
        <w:t>обеспечение бригадой скорой медицинской помощи;</w:t>
      </w:r>
    </w:p>
    <w:p w:rsidR="00A24526" w:rsidRPr="007F7F1D" w:rsidRDefault="00A24526" w:rsidP="00A24526">
      <w:pPr>
        <w:pStyle w:val="aa"/>
        <w:numPr>
          <w:ilvl w:val="0"/>
          <w:numId w:val="9"/>
        </w:numPr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прочие непредвиденные расходы.</w:t>
      </w:r>
    </w:p>
    <w:p w:rsidR="00A24526" w:rsidRPr="00683B9B" w:rsidRDefault="00A24526" w:rsidP="00A24526">
      <w:pPr>
        <w:pStyle w:val="aa"/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ab/>
      </w: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ГУ «Управление </w:t>
      </w: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  <w:lang w:val="kk-KZ"/>
        </w:rPr>
        <w:t xml:space="preserve">физической </w:t>
      </w: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культуры и спорта города </w:t>
      </w: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  <w:lang w:val="kk-KZ"/>
        </w:rPr>
        <w:t>Астаны</w:t>
      </w: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»:</w:t>
      </w:r>
    </w:p>
    <w:p w:rsidR="00A24526" w:rsidRPr="007F7F1D" w:rsidRDefault="00A24526" w:rsidP="00A24526">
      <w:pPr>
        <w:pStyle w:val="aa"/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- согласование проведения мероприятия, утверждение положения, общая координация мероприятия</w:t>
      </w: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.</w:t>
      </w:r>
    </w:p>
    <w:p w:rsidR="00A24526" w:rsidRPr="00683B9B" w:rsidRDefault="00A24526" w:rsidP="00A24526">
      <w:pPr>
        <w:pStyle w:val="aa"/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kk-KZ"/>
        </w:rPr>
      </w:pP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  <w:r w:rsidRPr="00683B9B">
        <w:rPr>
          <w:rFonts w:ascii="Times New Roman" w:hAnsi="Times New Roman" w:cs="Times New Roman"/>
          <w:i/>
          <w:color w:val="000000" w:themeColor="text1"/>
          <w:sz w:val="26"/>
          <w:szCs w:val="26"/>
          <w:lang w:val="kk-KZ"/>
        </w:rPr>
        <w:t>КГУ «Дирекция по проведению спортивно-массовых мероприятий» акимата города Астана:</w:t>
      </w:r>
    </w:p>
    <w:p w:rsidR="00A24526" w:rsidRPr="007F7F1D" w:rsidRDefault="00A24526" w:rsidP="00A24526">
      <w:pPr>
        <w:pStyle w:val="aa"/>
        <w:tabs>
          <w:tab w:val="left" w:pos="560"/>
          <w:tab w:val="left" w:pos="851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7F1D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ab/>
        <w:t xml:space="preserve">- </w:t>
      </w:r>
      <w:r w:rsidRPr="007F7F1D">
        <w:rPr>
          <w:rFonts w:ascii="Times New Roman" w:hAnsi="Times New Roman" w:cs="Times New Roman"/>
          <w:sz w:val="26"/>
          <w:szCs w:val="26"/>
        </w:rPr>
        <w:t>безопасность и общественный порядок в день проведения мероприятия (перекрытие</w:t>
      </w:r>
      <w:r>
        <w:rPr>
          <w:rFonts w:ascii="Times New Roman" w:hAnsi="Times New Roman" w:cs="Times New Roman"/>
          <w:sz w:val="26"/>
          <w:szCs w:val="26"/>
        </w:rPr>
        <w:t xml:space="preserve"> движения транспортных средств), обеспечение электроснабжением, </w:t>
      </w:r>
      <w:r w:rsidRPr="007F7F1D">
        <w:rPr>
          <w:rFonts w:ascii="Times New Roman" w:hAnsi="Times New Roman" w:cs="Times New Roman"/>
          <w:sz w:val="26"/>
          <w:szCs w:val="26"/>
        </w:rPr>
        <w:t xml:space="preserve">организация спортивного городка (металлические ограждения, </w:t>
      </w:r>
      <w:proofErr w:type="spellStart"/>
      <w:r w:rsidRPr="007F7F1D">
        <w:rPr>
          <w:rFonts w:ascii="Times New Roman" w:hAnsi="Times New Roman" w:cs="Times New Roman"/>
          <w:sz w:val="26"/>
          <w:szCs w:val="26"/>
        </w:rPr>
        <w:t>биотуалеты</w:t>
      </w:r>
      <w:proofErr w:type="spellEnd"/>
      <w:r w:rsidRPr="007F7F1D">
        <w:rPr>
          <w:rFonts w:ascii="Times New Roman" w:hAnsi="Times New Roman" w:cs="Times New Roman"/>
          <w:sz w:val="26"/>
          <w:szCs w:val="26"/>
        </w:rPr>
        <w:t>, мусорные контейнеры)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Pr="007F7F1D">
        <w:rPr>
          <w:rFonts w:ascii="Times New Roman" w:hAnsi="Times New Roman" w:cs="Times New Roman"/>
          <w:sz w:val="26"/>
          <w:szCs w:val="26"/>
        </w:rPr>
        <w:t>подготовка трассы (уборка территории).</w:t>
      </w:r>
    </w:p>
    <w:p w:rsidR="00A24526" w:rsidRPr="00706064" w:rsidRDefault="00A24526" w:rsidP="00A2452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24526" w:rsidRPr="007527F3" w:rsidRDefault="00A24526" w:rsidP="00A24526">
      <w:pPr>
        <w:pStyle w:val="normal"/>
        <w:spacing w:after="0"/>
        <w:rPr>
          <w:rFonts w:ascii="Times New Roman" w:eastAsia="Times New Roman" w:hAnsi="Times New Roman" w:cs="Times New Roman"/>
          <w:color w:val="000000"/>
          <w:szCs w:val="26"/>
        </w:rPr>
      </w:pPr>
      <w:r w:rsidRPr="007F7F1D">
        <w:rPr>
          <w:rFonts w:ascii="Times New Roman" w:hAnsi="Times New Roman" w:cs="Times New Roman"/>
          <w:i/>
          <w:sz w:val="24"/>
          <w:szCs w:val="26"/>
          <w:lang w:val="kk-KZ"/>
        </w:rPr>
        <w:t xml:space="preserve">Ответственный: Жанат Кожахметов, </w:t>
      </w:r>
      <w:hyperlink r:id="rId11" w:history="1">
        <w:r w:rsidRPr="007527F3">
          <w:rPr>
            <w:rStyle w:val="a9"/>
            <w:rFonts w:ascii="Times New Roman" w:eastAsia="Times New Roman" w:hAnsi="Times New Roman" w:cs="Times New Roman"/>
            <w:szCs w:val="26"/>
            <w:lang w:val="en-US"/>
          </w:rPr>
          <w:t>info</w:t>
        </w:r>
        <w:r w:rsidRPr="007527F3">
          <w:rPr>
            <w:rStyle w:val="a9"/>
            <w:rFonts w:ascii="Times New Roman" w:eastAsia="Times New Roman" w:hAnsi="Times New Roman" w:cs="Times New Roman"/>
            <w:szCs w:val="26"/>
          </w:rPr>
          <w:t>@</w:t>
        </w:r>
        <w:proofErr w:type="spellStart"/>
        <w:r w:rsidRPr="007527F3">
          <w:rPr>
            <w:rStyle w:val="a9"/>
            <w:rFonts w:ascii="Times New Roman" w:eastAsia="Times New Roman" w:hAnsi="Times New Roman" w:cs="Times New Roman"/>
            <w:szCs w:val="26"/>
            <w:lang w:val="en-US"/>
          </w:rPr>
          <w:t>astanatriathlon</w:t>
        </w:r>
        <w:proofErr w:type="spellEnd"/>
        <w:r w:rsidRPr="007527F3">
          <w:rPr>
            <w:rStyle w:val="a9"/>
            <w:rFonts w:ascii="Times New Roman" w:eastAsia="Times New Roman" w:hAnsi="Times New Roman" w:cs="Times New Roman"/>
            <w:szCs w:val="26"/>
          </w:rPr>
          <w:t>.</w:t>
        </w:r>
        <w:proofErr w:type="spellStart"/>
        <w:r w:rsidRPr="007527F3">
          <w:rPr>
            <w:rStyle w:val="a9"/>
            <w:rFonts w:ascii="Times New Roman" w:eastAsia="Times New Roman" w:hAnsi="Times New Roman" w:cs="Times New Roman"/>
            <w:szCs w:val="26"/>
            <w:lang w:val="en-US"/>
          </w:rPr>
          <w:t>kz</w:t>
        </w:r>
        <w:proofErr w:type="spellEnd"/>
      </w:hyperlink>
    </w:p>
    <w:p w:rsidR="00E75DFD" w:rsidRPr="007527F3" w:rsidRDefault="00E75DFD" w:rsidP="007527F3">
      <w:pPr>
        <w:pStyle w:val="normal"/>
        <w:spacing w:after="0"/>
        <w:rPr>
          <w:rFonts w:ascii="Times New Roman" w:eastAsia="Times New Roman" w:hAnsi="Times New Roman" w:cs="Times New Roman"/>
          <w:color w:val="000000"/>
          <w:szCs w:val="26"/>
        </w:rPr>
      </w:pPr>
    </w:p>
    <w:sectPr w:rsidR="00E75DFD" w:rsidRPr="007527F3" w:rsidSect="00A024DD">
      <w:pgSz w:w="11906" w:h="16838"/>
      <w:pgMar w:top="1135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273E"/>
    <w:multiLevelType w:val="hybridMultilevel"/>
    <w:tmpl w:val="90FC8112"/>
    <w:lvl w:ilvl="0" w:tplc="264A2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5F1F"/>
    <w:multiLevelType w:val="multilevel"/>
    <w:tmpl w:val="D4FC58B6"/>
    <w:lvl w:ilvl="0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2FE1C9F"/>
    <w:multiLevelType w:val="multilevel"/>
    <w:tmpl w:val="7A5CB9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E687C"/>
    <w:multiLevelType w:val="multilevel"/>
    <w:tmpl w:val="367EC972"/>
    <w:lvl w:ilvl="0">
      <w:start w:val="4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97D5B2D"/>
    <w:multiLevelType w:val="hybridMultilevel"/>
    <w:tmpl w:val="108C278E"/>
    <w:lvl w:ilvl="0" w:tplc="0E32FEAE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457F5"/>
    <w:multiLevelType w:val="hybridMultilevel"/>
    <w:tmpl w:val="3F7028B4"/>
    <w:lvl w:ilvl="0" w:tplc="A672C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685EE0"/>
    <w:multiLevelType w:val="multilevel"/>
    <w:tmpl w:val="E0ACE3C2"/>
    <w:lvl w:ilvl="0">
      <w:start w:val="9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2186B53"/>
    <w:multiLevelType w:val="hybridMultilevel"/>
    <w:tmpl w:val="F7FC248E"/>
    <w:lvl w:ilvl="0" w:tplc="8864C786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73D2F07"/>
    <w:multiLevelType w:val="multilevel"/>
    <w:tmpl w:val="EECCB780"/>
    <w:lvl w:ilvl="0">
      <w:start w:val="1"/>
      <w:numFmt w:val="decimal"/>
      <w:lvlText w:val="%1."/>
      <w:lvlJc w:val="left"/>
      <w:pPr>
        <w:ind w:left="43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477CE"/>
    <w:multiLevelType w:val="hybridMultilevel"/>
    <w:tmpl w:val="FFFAE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A024DD"/>
    <w:rsid w:val="00116A12"/>
    <w:rsid w:val="00193991"/>
    <w:rsid w:val="002965F9"/>
    <w:rsid w:val="002B11A5"/>
    <w:rsid w:val="002E16B2"/>
    <w:rsid w:val="003A60A9"/>
    <w:rsid w:val="003B38BB"/>
    <w:rsid w:val="003B69BB"/>
    <w:rsid w:val="003E0D04"/>
    <w:rsid w:val="003E7C2B"/>
    <w:rsid w:val="00590FA3"/>
    <w:rsid w:val="007527F3"/>
    <w:rsid w:val="009D22AF"/>
    <w:rsid w:val="00A024DD"/>
    <w:rsid w:val="00A24526"/>
    <w:rsid w:val="00D50B53"/>
    <w:rsid w:val="00DF1383"/>
    <w:rsid w:val="00E75DFD"/>
    <w:rsid w:val="00EF0D4B"/>
    <w:rsid w:val="00F32862"/>
    <w:rsid w:val="00FE0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F9"/>
  </w:style>
  <w:style w:type="paragraph" w:styleId="1">
    <w:name w:val="heading 1"/>
    <w:basedOn w:val="10"/>
    <w:next w:val="10"/>
    <w:rsid w:val="00A024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024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024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024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024D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024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A024D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A024DD"/>
  </w:style>
  <w:style w:type="paragraph" w:styleId="a3">
    <w:name w:val="Title"/>
    <w:basedOn w:val="10"/>
    <w:next w:val="10"/>
    <w:rsid w:val="00A024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60427A"/>
    <w:pPr>
      <w:ind w:left="720"/>
      <w:contextualSpacing/>
    </w:pPr>
  </w:style>
  <w:style w:type="paragraph" w:styleId="a5">
    <w:name w:val="Balloon Text"/>
    <w:link w:val="a6"/>
    <w:uiPriority w:val="99"/>
    <w:semiHidden/>
    <w:unhideWhenUsed/>
    <w:rsid w:val="00C5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C3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51D14"/>
    <w:rPr>
      <w:i/>
      <w:iCs/>
    </w:rPr>
  </w:style>
  <w:style w:type="table" w:styleId="a8">
    <w:name w:val="Table Grid"/>
    <w:basedOn w:val="a1"/>
    <w:uiPriority w:val="59"/>
    <w:rsid w:val="00D1419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14EF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14EF8"/>
    <w:rPr>
      <w:color w:val="605E5C"/>
      <w:shd w:val="clear" w:color="auto" w:fill="E1DFDD"/>
    </w:rPr>
  </w:style>
  <w:style w:type="paragraph" w:customStyle="1" w:styleId="Default">
    <w:name w:val="Default"/>
    <w:rsid w:val="00107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По умолчанию"/>
    <w:rsid w:val="0073744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HTML">
    <w:name w:val="HTML Preformatted"/>
    <w:link w:val="HTML0"/>
    <w:uiPriority w:val="99"/>
    <w:unhideWhenUsed/>
    <w:rsid w:val="00E32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323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32335"/>
  </w:style>
  <w:style w:type="paragraph" w:styleId="ab">
    <w:name w:val="Subtitle"/>
    <w:basedOn w:val="10"/>
    <w:next w:val="10"/>
    <w:rsid w:val="00A024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A024D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024D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A024D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A024D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EF0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752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4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6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64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9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2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992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tanatriathlon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stanatriathlon.k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anatriathlon.kz" TargetMode="External"/><Relationship Id="rId11" Type="http://schemas.openxmlformats.org/officeDocument/2006/relationships/hyperlink" Target="mailto:info@astanatriathlon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anatriathlon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natriathlon.k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ghf1EG9zD+hz7e3Vm2TYRpCQFg==">CgMxLjAyDWgucjVyMGxtbDJkZHA4AHIhMVZETWJGQVE5MGpmbkNqWVlsTnJvVzRENVJNY3ZqcEJB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Astana Triathlon</cp:lastModifiedBy>
  <cp:revision>11</cp:revision>
  <dcterms:created xsi:type="dcterms:W3CDTF">2026-01-13T09:49:00Z</dcterms:created>
  <dcterms:modified xsi:type="dcterms:W3CDTF">2026-03-25T17:08:00Z</dcterms:modified>
</cp:coreProperties>
</file>